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26" w:rsidRPr="00D76DDA" w:rsidRDefault="00856426" w:rsidP="00856426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Алтайский край</w:t>
      </w:r>
    </w:p>
    <w:p w:rsidR="00856426" w:rsidRPr="00D76DDA" w:rsidRDefault="00856426" w:rsidP="00856426">
      <w:pPr>
        <w:rPr>
          <w:b/>
          <w:sz w:val="26"/>
          <w:szCs w:val="20"/>
        </w:rPr>
      </w:pPr>
    </w:p>
    <w:p w:rsidR="00856426" w:rsidRPr="00D76DDA" w:rsidRDefault="00856426" w:rsidP="00856426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УЧАСТКОВАЯ ИЗБИРАТЕЛЬНАЯ КОМИССИЯ</w:t>
      </w:r>
    </w:p>
    <w:p w:rsidR="00856426" w:rsidRPr="00D76DDA" w:rsidRDefault="00856426" w:rsidP="00856426">
      <w:pPr>
        <w:rPr>
          <w:rFonts w:ascii="Arial" w:hAnsi="Arial"/>
          <w:sz w:val="36"/>
          <w:szCs w:val="20"/>
        </w:rPr>
      </w:pPr>
      <w:r w:rsidRPr="00D76DDA">
        <w:rPr>
          <w:b/>
          <w:sz w:val="26"/>
          <w:szCs w:val="20"/>
        </w:rPr>
        <w:t>ИЗБИРАТЕЛЬНОГО УЧАСТКА № 8</w:t>
      </w:r>
      <w:r>
        <w:rPr>
          <w:b/>
          <w:sz w:val="26"/>
          <w:szCs w:val="20"/>
        </w:rPr>
        <w:t>56</w:t>
      </w:r>
    </w:p>
    <w:p w:rsidR="00856426" w:rsidRPr="00D76DDA" w:rsidRDefault="00856426" w:rsidP="00856426">
      <w:pPr>
        <w:keepNext/>
        <w:outlineLvl w:val="5"/>
        <w:rPr>
          <w:rFonts w:ascii="Arial" w:hAnsi="Arial"/>
          <w:b/>
          <w:sz w:val="36"/>
          <w:szCs w:val="20"/>
        </w:rPr>
      </w:pPr>
    </w:p>
    <w:p w:rsidR="00856426" w:rsidRPr="00D76DDA" w:rsidRDefault="00856426" w:rsidP="00856426">
      <w:pPr>
        <w:keepNext/>
        <w:outlineLvl w:val="5"/>
        <w:rPr>
          <w:rFonts w:ascii="Arial" w:hAnsi="Arial"/>
          <w:b/>
          <w:sz w:val="36"/>
          <w:szCs w:val="20"/>
        </w:rPr>
      </w:pPr>
      <w:r w:rsidRPr="00D76DDA">
        <w:rPr>
          <w:rFonts w:ascii="Arial" w:hAnsi="Arial"/>
          <w:b/>
          <w:sz w:val="36"/>
          <w:szCs w:val="20"/>
        </w:rPr>
        <w:t>Р Е Ш Е Н И Е</w:t>
      </w:r>
    </w:p>
    <w:p w:rsidR="00856426" w:rsidRPr="00D76DDA" w:rsidRDefault="00856426" w:rsidP="00856426">
      <w:pPr>
        <w:keepNext/>
        <w:outlineLvl w:val="3"/>
        <w:rPr>
          <w:sz w:val="20"/>
          <w:szCs w:val="20"/>
        </w:rPr>
      </w:pPr>
    </w:p>
    <w:p w:rsidR="00856426" w:rsidRPr="00D76DDA" w:rsidRDefault="00856426" w:rsidP="00856426">
      <w:pPr>
        <w:keepNext/>
        <w:outlineLvl w:val="3"/>
        <w:rPr>
          <w:sz w:val="20"/>
          <w:szCs w:val="20"/>
        </w:rPr>
      </w:pPr>
    </w:p>
    <w:p w:rsidR="00856426" w:rsidRPr="00D76DDA" w:rsidRDefault="00856426" w:rsidP="00856426">
      <w:pPr>
        <w:keepNext/>
        <w:outlineLvl w:val="3"/>
        <w:rPr>
          <w:sz w:val="24"/>
          <w:szCs w:val="20"/>
        </w:rPr>
      </w:pPr>
      <w:r>
        <w:rPr>
          <w:sz w:val="24"/>
          <w:szCs w:val="20"/>
          <w:u w:val="single"/>
        </w:rPr>
        <w:t>01</w:t>
      </w:r>
      <w:r w:rsidRPr="00861544">
        <w:rPr>
          <w:sz w:val="24"/>
          <w:szCs w:val="20"/>
          <w:u w:val="single"/>
        </w:rPr>
        <w:t>.0</w:t>
      </w:r>
      <w:r>
        <w:rPr>
          <w:sz w:val="24"/>
          <w:szCs w:val="20"/>
          <w:u w:val="single"/>
        </w:rPr>
        <w:t>7</w:t>
      </w:r>
      <w:r w:rsidRPr="00861544">
        <w:rPr>
          <w:sz w:val="24"/>
          <w:szCs w:val="20"/>
          <w:u w:val="single"/>
        </w:rPr>
        <w:t>.2022</w:t>
      </w:r>
      <w:r w:rsidRPr="00D76DDA">
        <w:rPr>
          <w:sz w:val="24"/>
          <w:szCs w:val="20"/>
        </w:rPr>
        <w:t xml:space="preserve">                                                                                                       </w:t>
      </w:r>
      <w:r w:rsidRPr="00861544">
        <w:rPr>
          <w:sz w:val="24"/>
          <w:szCs w:val="20"/>
          <w:u w:val="single"/>
        </w:rPr>
        <w:t xml:space="preserve">№ </w:t>
      </w:r>
      <w:r>
        <w:rPr>
          <w:sz w:val="24"/>
          <w:szCs w:val="20"/>
          <w:u w:val="single"/>
        </w:rPr>
        <w:t>10/9</w:t>
      </w:r>
      <w:r w:rsidRPr="00D76DDA">
        <w:rPr>
          <w:sz w:val="24"/>
          <w:szCs w:val="20"/>
        </w:rPr>
        <w:t xml:space="preserve">                                                      </w:t>
      </w:r>
    </w:p>
    <w:p w:rsidR="00856426" w:rsidRPr="00D76DDA" w:rsidRDefault="00856426" w:rsidP="00856426">
      <w:pPr>
        <w:keepNext/>
        <w:outlineLvl w:val="3"/>
        <w:rPr>
          <w:sz w:val="24"/>
          <w:szCs w:val="20"/>
        </w:rPr>
      </w:pPr>
    </w:p>
    <w:p w:rsidR="00856426" w:rsidRPr="00D76DDA" w:rsidRDefault="00856426" w:rsidP="00856426">
      <w:pPr>
        <w:keepNext/>
        <w:outlineLvl w:val="3"/>
        <w:rPr>
          <w:sz w:val="20"/>
          <w:szCs w:val="20"/>
        </w:rPr>
      </w:pPr>
      <w:r>
        <w:rPr>
          <w:sz w:val="24"/>
          <w:szCs w:val="20"/>
        </w:rPr>
        <w:t xml:space="preserve">п.Беспаловский </w:t>
      </w:r>
      <w:r w:rsidRPr="00D76DDA">
        <w:rPr>
          <w:sz w:val="24"/>
          <w:szCs w:val="20"/>
        </w:rPr>
        <w:t xml:space="preserve"> Змеиногорского района</w:t>
      </w:r>
    </w:p>
    <w:p w:rsidR="009F11D8" w:rsidRPr="002F6EA2" w:rsidRDefault="009F11D8" w:rsidP="009F11D8"/>
    <w:tbl>
      <w:tblPr>
        <w:tblW w:w="0" w:type="auto"/>
        <w:tblInd w:w="629" w:type="dxa"/>
        <w:tblLayout w:type="fixed"/>
        <w:tblLook w:val="0000"/>
      </w:tblPr>
      <w:tblGrid>
        <w:gridCol w:w="5245"/>
      </w:tblGrid>
      <w:tr w:rsidR="009F11D8" w:rsidRPr="009F11D8" w:rsidTr="00856426">
        <w:tc>
          <w:tcPr>
            <w:tcW w:w="5245" w:type="dxa"/>
          </w:tcPr>
          <w:p w:rsidR="003741A5" w:rsidRPr="003741A5" w:rsidRDefault="00F56203" w:rsidP="00856426">
            <w:pPr>
              <w:ind w:right="34"/>
              <w:jc w:val="both"/>
              <w:rPr>
                <w:sz w:val="8"/>
                <w:szCs w:val="8"/>
              </w:rPr>
            </w:pPr>
            <w:r w:rsidRPr="009573DC">
              <w:rPr>
                <w:sz w:val="26"/>
                <w:szCs w:val="26"/>
              </w:rPr>
              <w:t xml:space="preserve">Об утверждении распределения средств, выделенных на подготовку и проведение выборов </w:t>
            </w:r>
            <w:r w:rsidR="00856426" w:rsidRPr="00D76DDA">
              <w:rPr>
                <w:sz w:val="26"/>
                <w:szCs w:val="26"/>
              </w:rPr>
              <w:t xml:space="preserve">депутатов </w:t>
            </w:r>
            <w:r w:rsidR="00856426">
              <w:rPr>
                <w:sz w:val="26"/>
                <w:szCs w:val="26"/>
              </w:rPr>
              <w:t xml:space="preserve">Совета депутатов Черепановского сельсовета Змеиногорского района Алтайского края седьмого созыва </w:t>
            </w:r>
          </w:p>
        </w:tc>
      </w:tr>
    </w:tbl>
    <w:p w:rsidR="00C01E92" w:rsidRPr="002F6EA2" w:rsidRDefault="00C01E92" w:rsidP="009F11D8">
      <w:pPr>
        <w:pStyle w:val="a5"/>
        <w:spacing w:after="0"/>
        <w:jc w:val="both"/>
      </w:pPr>
    </w:p>
    <w:p w:rsidR="009573DC" w:rsidRDefault="009573DC" w:rsidP="00856426">
      <w:pPr>
        <w:ind w:firstLine="624"/>
        <w:jc w:val="both"/>
        <w:rPr>
          <w:rFonts w:ascii="LiberationSerif" w:hAnsi="LiberationSerif" w:cs="LiberationSerif"/>
          <w:sz w:val="24"/>
          <w:szCs w:val="24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57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79 Кодекса Алтайского края о выборах, референдуме, отзыве от 8июля 2003 года</w:t>
      </w:r>
      <w:r w:rsidR="00F56203" w:rsidRPr="009573DC">
        <w:rPr>
          <w:sz w:val="26"/>
          <w:szCs w:val="26"/>
        </w:rPr>
        <w:t xml:space="preserve">, </w:t>
      </w:r>
      <w:r w:rsidRPr="009573DC">
        <w:rPr>
          <w:sz w:val="26"/>
          <w:szCs w:val="26"/>
        </w:rPr>
        <w:t xml:space="preserve">решением Избирательной комиссии Алтайского края от </w:t>
      </w:r>
      <w:r w:rsidR="000F7203">
        <w:rPr>
          <w:sz w:val="26"/>
          <w:szCs w:val="26"/>
        </w:rPr>
        <w:t xml:space="preserve">31 мая </w:t>
      </w:r>
      <w:r w:rsidRPr="009573DC">
        <w:rPr>
          <w:sz w:val="26"/>
          <w:szCs w:val="26"/>
        </w:rPr>
        <w:t>20</w:t>
      </w:r>
      <w:r w:rsidR="0040299C">
        <w:rPr>
          <w:sz w:val="26"/>
          <w:szCs w:val="26"/>
        </w:rPr>
        <w:t>22</w:t>
      </w:r>
      <w:r w:rsidRPr="009573DC">
        <w:rPr>
          <w:sz w:val="26"/>
          <w:szCs w:val="26"/>
        </w:rPr>
        <w:t xml:space="preserve"> года № </w:t>
      </w:r>
      <w:r w:rsidR="000F7203">
        <w:rPr>
          <w:sz w:val="26"/>
          <w:szCs w:val="26"/>
        </w:rPr>
        <w:t>9/92-8</w:t>
      </w:r>
      <w:r>
        <w:rPr>
          <w:sz w:val="26"/>
          <w:szCs w:val="26"/>
        </w:rPr>
        <w:br/>
      </w:r>
      <w:r w:rsidRPr="009573DC">
        <w:rPr>
          <w:sz w:val="26"/>
          <w:szCs w:val="26"/>
        </w:rPr>
        <w:t xml:space="preserve">«О Порядке открытия и ведения счетов, учета, отчетности и перечисления денежных средств, выделенных из местного бюджета избирательным комиссиям» </w:t>
      </w:r>
      <w:r w:rsidR="000F7203">
        <w:rPr>
          <w:sz w:val="26"/>
          <w:szCs w:val="26"/>
        </w:rPr>
        <w:t xml:space="preserve">и </w:t>
      </w:r>
      <w:r w:rsidR="000F7203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856426">
        <w:rPr>
          <w:sz w:val="26"/>
          <w:szCs w:val="26"/>
        </w:rPr>
        <w:t xml:space="preserve"> </w:t>
      </w:r>
      <w:r w:rsidR="000F7203">
        <w:t xml:space="preserve">от </w:t>
      </w:r>
      <w:r w:rsidR="00856426" w:rsidRPr="00D00F7A">
        <w:rPr>
          <w:sz w:val="26"/>
          <w:szCs w:val="26"/>
        </w:rPr>
        <w:t xml:space="preserve">27.04.2022 № 7/58-8 </w:t>
      </w:r>
      <w:r w:rsidR="00856426">
        <w:rPr>
          <w:sz w:val="26"/>
          <w:szCs w:val="26"/>
        </w:rPr>
        <w:t>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="00856426" w:rsidRPr="00D76DDA">
        <w:rPr>
          <w:sz w:val="26"/>
          <w:szCs w:val="26"/>
        </w:rPr>
        <w:t>»</w:t>
      </w:r>
      <w:r w:rsidR="00856426" w:rsidRPr="00D76DDA">
        <w:rPr>
          <w:sz w:val="26"/>
          <w:szCs w:val="26"/>
          <w:vertAlign w:val="superscript"/>
        </w:rPr>
        <w:t xml:space="preserve">, </w:t>
      </w:r>
      <w:r w:rsidR="00856426" w:rsidRPr="00D76DDA">
        <w:rPr>
          <w:sz w:val="26"/>
          <w:szCs w:val="26"/>
        </w:rPr>
        <w:t xml:space="preserve">которым на </w:t>
      </w:r>
      <w:r w:rsidR="00856426">
        <w:rPr>
          <w:sz w:val="26"/>
          <w:szCs w:val="26"/>
        </w:rPr>
        <w:t>У</w:t>
      </w:r>
      <w:r w:rsidR="00856426" w:rsidRPr="00D00F7A">
        <w:rPr>
          <w:sz w:val="26"/>
          <w:szCs w:val="26"/>
        </w:rPr>
        <w:t>частковую избирательную комиссию избирательного участка № 8</w:t>
      </w:r>
      <w:r w:rsidR="00856426">
        <w:rPr>
          <w:sz w:val="26"/>
          <w:szCs w:val="26"/>
        </w:rPr>
        <w:t>56</w:t>
      </w:r>
      <w:r w:rsidR="00856426" w:rsidRPr="00D76DDA">
        <w:rPr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856426" w:rsidRPr="00D00F7A">
        <w:t>Участковая избирательная комиссия из</w:t>
      </w:r>
      <w:r w:rsidR="00856426">
        <w:t>бирательного участка №856</w:t>
      </w:r>
    </w:p>
    <w:p w:rsidR="009573DC" w:rsidRDefault="009573DC" w:rsidP="009573D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:rsidR="009573DC" w:rsidRDefault="009573DC" w:rsidP="00F56203">
      <w:pPr>
        <w:autoSpaceDE w:val="0"/>
        <w:autoSpaceDN w:val="0"/>
        <w:adjustRightInd w:val="0"/>
        <w:jc w:val="left"/>
        <w:rPr>
          <w:rFonts w:ascii="LiberationSerif" w:hAnsi="LiberationSerif" w:cs="LiberationSerif"/>
          <w:sz w:val="24"/>
          <w:szCs w:val="24"/>
        </w:rPr>
      </w:pPr>
    </w:p>
    <w:p w:rsidR="00F56203" w:rsidRPr="009573DC" w:rsidRDefault="009573DC" w:rsidP="009573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1. </w:t>
      </w:r>
      <w:r w:rsidR="00F56203" w:rsidRPr="009573DC">
        <w:rPr>
          <w:sz w:val="26"/>
          <w:szCs w:val="26"/>
        </w:rPr>
        <w:t>Утвердить распределение средств, выделенных на подготовку и проведение выборов</w:t>
      </w:r>
      <w:r w:rsidR="00856426" w:rsidRPr="00856426">
        <w:rPr>
          <w:sz w:val="26"/>
          <w:szCs w:val="26"/>
        </w:rPr>
        <w:t xml:space="preserve"> </w:t>
      </w:r>
      <w:r w:rsidR="00856426" w:rsidRPr="00D76DDA">
        <w:rPr>
          <w:sz w:val="26"/>
          <w:szCs w:val="26"/>
        </w:rPr>
        <w:t>депутатов</w:t>
      </w:r>
      <w:r w:rsidR="00856426">
        <w:rPr>
          <w:sz w:val="26"/>
          <w:szCs w:val="26"/>
        </w:rPr>
        <w:t xml:space="preserve"> </w:t>
      </w:r>
      <w:r w:rsidR="00856426" w:rsidRPr="00D00F7A">
        <w:t xml:space="preserve">Совета депутатов </w:t>
      </w:r>
      <w:r w:rsidR="00856426">
        <w:t>Черепановского</w:t>
      </w:r>
      <w:r w:rsidR="00856426" w:rsidRPr="00D00F7A">
        <w:t xml:space="preserve"> сельсовета Змеиногорского района Алтайского края седьмого созыва</w:t>
      </w:r>
      <w:r w:rsidR="00F56203" w:rsidRPr="009573DC">
        <w:rPr>
          <w:sz w:val="26"/>
          <w:szCs w:val="26"/>
        </w:rPr>
        <w:t xml:space="preserve"> (прил</w:t>
      </w:r>
      <w:r w:rsidR="003741A5">
        <w:rPr>
          <w:sz w:val="26"/>
          <w:szCs w:val="26"/>
        </w:rPr>
        <w:t>ожение</w:t>
      </w:r>
      <w:r w:rsidR="00F56203" w:rsidRPr="009573DC">
        <w:rPr>
          <w:sz w:val="26"/>
          <w:szCs w:val="26"/>
        </w:rPr>
        <w:t>).</w:t>
      </w:r>
    </w:p>
    <w:p w:rsidR="003741A5" w:rsidRDefault="009573DC" w:rsidP="00856426">
      <w:pPr>
        <w:spacing w:line="276" w:lineRule="auto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2</w:t>
      </w:r>
      <w:r w:rsidR="00815874" w:rsidRPr="009573DC">
        <w:rPr>
          <w:sz w:val="26"/>
          <w:szCs w:val="26"/>
        </w:rPr>
        <w:t>.</w:t>
      </w:r>
      <w:r w:rsidR="00F35F63" w:rsidRPr="009573DC">
        <w:rPr>
          <w:sz w:val="26"/>
          <w:szCs w:val="26"/>
        </w:rPr>
        <w:t xml:space="preserve"> Контроль за </w:t>
      </w:r>
      <w:r w:rsidR="00D51481" w:rsidRPr="009573DC">
        <w:rPr>
          <w:sz w:val="26"/>
          <w:szCs w:val="26"/>
        </w:rPr>
        <w:t>исполнение</w:t>
      </w:r>
      <w:r w:rsidR="0077797D" w:rsidRPr="009573DC">
        <w:rPr>
          <w:sz w:val="26"/>
          <w:szCs w:val="26"/>
        </w:rPr>
        <w:t>м</w:t>
      </w:r>
      <w:r w:rsidR="00856426">
        <w:rPr>
          <w:sz w:val="26"/>
          <w:szCs w:val="26"/>
        </w:rPr>
        <w:t xml:space="preserve"> </w:t>
      </w:r>
      <w:r w:rsidR="00F35F63" w:rsidRPr="009573DC">
        <w:rPr>
          <w:sz w:val="26"/>
          <w:szCs w:val="26"/>
        </w:rPr>
        <w:t>настоящего решения возложить на</w:t>
      </w:r>
      <w:r w:rsidR="00856426">
        <w:rPr>
          <w:sz w:val="26"/>
          <w:szCs w:val="26"/>
        </w:rPr>
        <w:t xml:space="preserve"> </w:t>
      </w:r>
      <w:r w:rsidR="00D772D5" w:rsidRPr="009573DC">
        <w:rPr>
          <w:sz w:val="26"/>
          <w:szCs w:val="26"/>
        </w:rPr>
        <w:t xml:space="preserve">председателя </w:t>
      </w:r>
      <w:r w:rsidR="00856426">
        <w:rPr>
          <w:sz w:val="26"/>
          <w:szCs w:val="26"/>
        </w:rPr>
        <w:t>Участковой избирательной комиссии избирательного участка № 856 Маркину Г.П.</w:t>
      </w:r>
    </w:p>
    <w:p w:rsidR="00856426" w:rsidRDefault="00856426" w:rsidP="00856426">
      <w:pPr>
        <w:spacing w:line="276" w:lineRule="auto"/>
        <w:ind w:firstLine="709"/>
        <w:jc w:val="both"/>
        <w:rPr>
          <w:sz w:val="26"/>
          <w:szCs w:val="26"/>
        </w:rPr>
      </w:pPr>
    </w:p>
    <w:p w:rsidR="00856426" w:rsidRDefault="00856426" w:rsidP="00856426">
      <w:pPr>
        <w:spacing w:line="276" w:lineRule="auto"/>
        <w:ind w:firstLine="709"/>
        <w:jc w:val="both"/>
      </w:pPr>
    </w:p>
    <w:tbl>
      <w:tblPr>
        <w:tblW w:w="9462" w:type="dxa"/>
        <w:tblInd w:w="108" w:type="dxa"/>
        <w:tblLayout w:type="fixed"/>
        <w:tblLook w:val="0000"/>
      </w:tblPr>
      <w:tblGrid>
        <w:gridCol w:w="5700"/>
        <w:gridCol w:w="1680"/>
        <w:gridCol w:w="2082"/>
      </w:tblGrid>
      <w:tr w:rsidR="00856426" w:rsidRPr="00D76DDA" w:rsidTr="006C4BD4">
        <w:tc>
          <w:tcPr>
            <w:tcW w:w="5700" w:type="dxa"/>
          </w:tcPr>
          <w:p w:rsidR="00856426" w:rsidRPr="00D76DDA" w:rsidRDefault="00856426" w:rsidP="00856426">
            <w:pPr>
              <w:jc w:val="both"/>
              <w:rPr>
                <w:sz w:val="26"/>
                <w:szCs w:val="26"/>
              </w:rPr>
            </w:pPr>
            <w:r w:rsidRPr="00D76DDA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680" w:type="dxa"/>
          </w:tcPr>
          <w:p w:rsidR="00856426" w:rsidRPr="00D76DDA" w:rsidRDefault="00856426" w:rsidP="006C4BD4">
            <w:pPr>
              <w:rPr>
                <w:sz w:val="26"/>
                <w:szCs w:val="26"/>
              </w:rPr>
            </w:pPr>
          </w:p>
        </w:tc>
        <w:tc>
          <w:tcPr>
            <w:tcW w:w="2082" w:type="dxa"/>
          </w:tcPr>
          <w:p w:rsidR="00856426" w:rsidRPr="00D76DDA" w:rsidRDefault="00856426" w:rsidP="006C4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 Маркина</w:t>
            </w:r>
          </w:p>
        </w:tc>
      </w:tr>
    </w:tbl>
    <w:p w:rsidR="00856426" w:rsidRPr="00D76DDA" w:rsidRDefault="00856426" w:rsidP="00856426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701"/>
        <w:gridCol w:w="2091"/>
      </w:tblGrid>
      <w:tr w:rsidR="00856426" w:rsidRPr="00D76DDA" w:rsidTr="006C4BD4">
        <w:tc>
          <w:tcPr>
            <w:tcW w:w="5670" w:type="dxa"/>
          </w:tcPr>
          <w:p w:rsidR="00856426" w:rsidRPr="00D76DDA" w:rsidRDefault="00856426" w:rsidP="00856426">
            <w:pPr>
              <w:jc w:val="both"/>
              <w:rPr>
                <w:sz w:val="26"/>
                <w:szCs w:val="26"/>
              </w:rPr>
            </w:pPr>
            <w:r w:rsidRPr="00D76DDA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701" w:type="dxa"/>
          </w:tcPr>
          <w:p w:rsidR="00856426" w:rsidRPr="00D76DDA" w:rsidRDefault="00856426" w:rsidP="006C4BD4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56426" w:rsidRPr="00D76DDA" w:rsidRDefault="00856426" w:rsidP="006C4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Елизарова</w:t>
            </w:r>
          </w:p>
        </w:tc>
      </w:tr>
    </w:tbl>
    <w:p w:rsidR="00856426" w:rsidRPr="00D76DDA" w:rsidRDefault="00856426" w:rsidP="00856426">
      <w:pPr>
        <w:rPr>
          <w:sz w:val="2"/>
          <w:szCs w:val="2"/>
        </w:rPr>
      </w:pPr>
    </w:p>
    <w:p w:rsidR="00856426" w:rsidRDefault="00856426" w:rsidP="00856426"/>
    <w:p w:rsidR="003741A5" w:rsidRPr="00FF05E9" w:rsidRDefault="003741A5" w:rsidP="003741A5">
      <w:pPr>
        <w:rPr>
          <w:sz w:val="2"/>
          <w:szCs w:val="2"/>
        </w:rPr>
      </w:pPr>
    </w:p>
    <w:p w:rsidR="00856426" w:rsidRDefault="00856426" w:rsidP="005D4532">
      <w:pPr>
        <w:ind w:left="4536"/>
        <w:rPr>
          <w:sz w:val="26"/>
          <w:szCs w:val="26"/>
        </w:rPr>
      </w:pPr>
    </w:p>
    <w:sectPr w:rsidR="00856426" w:rsidSect="0023264B">
      <w:headerReference w:type="default" r:id="rId7"/>
      <w:type w:val="continuous"/>
      <w:pgSz w:w="11906" w:h="16838" w:code="9"/>
      <w:pgMar w:top="1134" w:right="850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CD" w:rsidRDefault="005C34CD">
      <w:r>
        <w:separator/>
      </w:r>
    </w:p>
  </w:endnote>
  <w:endnote w:type="continuationSeparator" w:id="1">
    <w:p w:rsidR="005C34CD" w:rsidRDefault="005C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CD" w:rsidRDefault="005C34CD">
      <w:r>
        <w:separator/>
      </w:r>
    </w:p>
  </w:footnote>
  <w:footnote w:type="continuationSeparator" w:id="1">
    <w:p w:rsidR="005C34CD" w:rsidRDefault="005C3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9F" w:rsidRDefault="00C82D4F">
    <w:pPr>
      <w:pStyle w:val="a6"/>
      <w:jc w:val="right"/>
    </w:pPr>
    <w:r>
      <w:rPr>
        <w:noProof/>
      </w:rPr>
      <w:fldChar w:fldCharType="begin"/>
    </w:r>
    <w:r w:rsidR="00A00EE7">
      <w:rPr>
        <w:noProof/>
      </w:rPr>
      <w:instrText>PAGE   \* MERGEFORMAT</w:instrText>
    </w:r>
    <w:r>
      <w:rPr>
        <w:noProof/>
      </w:rPr>
      <w:fldChar w:fldCharType="separate"/>
    </w:r>
    <w:r w:rsidR="00856426">
      <w:rPr>
        <w:noProof/>
      </w:rPr>
      <w:t>2</w:t>
    </w:r>
    <w:r>
      <w:rPr>
        <w:noProof/>
      </w:rPr>
      <w:fldChar w:fldCharType="end"/>
    </w:r>
  </w:p>
  <w:p w:rsidR="009C319F" w:rsidRDefault="009C31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214B"/>
    <w:rsid w:val="000C35F5"/>
    <w:rsid w:val="000D45D8"/>
    <w:rsid w:val="000F7203"/>
    <w:rsid w:val="00120D75"/>
    <w:rsid w:val="0014257D"/>
    <w:rsid w:val="0018006C"/>
    <w:rsid w:val="001A5EBB"/>
    <w:rsid w:val="001F0899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403BD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34CD"/>
    <w:rsid w:val="005C7A47"/>
    <w:rsid w:val="005D4532"/>
    <w:rsid w:val="005F1FE5"/>
    <w:rsid w:val="005F4293"/>
    <w:rsid w:val="00640E0A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54B3"/>
    <w:rsid w:val="007F53C1"/>
    <w:rsid w:val="008010E0"/>
    <w:rsid w:val="00815874"/>
    <w:rsid w:val="0084252D"/>
    <w:rsid w:val="008460D6"/>
    <w:rsid w:val="00856426"/>
    <w:rsid w:val="00856BA1"/>
    <w:rsid w:val="00887FDA"/>
    <w:rsid w:val="008A6D25"/>
    <w:rsid w:val="008B0CE0"/>
    <w:rsid w:val="008D022D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C10A5"/>
    <w:rsid w:val="00AD501E"/>
    <w:rsid w:val="00AD6A37"/>
    <w:rsid w:val="00AE277E"/>
    <w:rsid w:val="00B116D9"/>
    <w:rsid w:val="00B11CE5"/>
    <w:rsid w:val="00B200E2"/>
    <w:rsid w:val="00B7382F"/>
    <w:rsid w:val="00B7601B"/>
    <w:rsid w:val="00BA4A98"/>
    <w:rsid w:val="00BF5E3F"/>
    <w:rsid w:val="00C01E92"/>
    <w:rsid w:val="00C177DC"/>
    <w:rsid w:val="00C22862"/>
    <w:rsid w:val="00C369EC"/>
    <w:rsid w:val="00C42DDF"/>
    <w:rsid w:val="00C56D20"/>
    <w:rsid w:val="00C647F5"/>
    <w:rsid w:val="00C670E6"/>
    <w:rsid w:val="00C82D4F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62AA9"/>
    <w:rsid w:val="00E83F47"/>
    <w:rsid w:val="00ED638A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0F7203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F7203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0F72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User</cp:lastModifiedBy>
  <cp:revision>6</cp:revision>
  <cp:lastPrinted>2022-07-04T06:33:00Z</cp:lastPrinted>
  <dcterms:created xsi:type="dcterms:W3CDTF">2022-05-18T07:36:00Z</dcterms:created>
  <dcterms:modified xsi:type="dcterms:W3CDTF">2022-07-04T06:33:00Z</dcterms:modified>
</cp:coreProperties>
</file>