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14B9" w14:textId="77777777" w:rsidR="00D112E5" w:rsidRPr="00D112E5" w:rsidRDefault="00D112E5" w:rsidP="00D112E5">
      <w:pPr>
        <w:jc w:val="center"/>
        <w:rPr>
          <w:b/>
          <w:bCs/>
          <w:sz w:val="26"/>
          <w:szCs w:val="26"/>
        </w:rPr>
      </w:pPr>
      <w:r w:rsidRPr="00D112E5">
        <w:rPr>
          <w:b/>
          <w:bCs/>
          <w:sz w:val="26"/>
          <w:szCs w:val="26"/>
        </w:rPr>
        <w:t xml:space="preserve">Совет депутатов Барановского сельсовета </w:t>
      </w:r>
      <w:proofErr w:type="spellStart"/>
      <w:r w:rsidRPr="00D112E5">
        <w:rPr>
          <w:b/>
          <w:bCs/>
          <w:sz w:val="26"/>
          <w:szCs w:val="26"/>
        </w:rPr>
        <w:t>Змеиногорского</w:t>
      </w:r>
      <w:proofErr w:type="spellEnd"/>
      <w:r w:rsidRPr="00D112E5">
        <w:rPr>
          <w:b/>
          <w:bCs/>
          <w:sz w:val="26"/>
          <w:szCs w:val="26"/>
        </w:rPr>
        <w:t xml:space="preserve"> района</w:t>
      </w:r>
    </w:p>
    <w:p w14:paraId="4344C7C3" w14:textId="77777777" w:rsidR="00D112E5" w:rsidRPr="00D112E5" w:rsidRDefault="00D112E5" w:rsidP="00D112E5">
      <w:pPr>
        <w:jc w:val="center"/>
        <w:rPr>
          <w:b/>
          <w:bCs/>
          <w:sz w:val="26"/>
          <w:szCs w:val="26"/>
        </w:rPr>
      </w:pPr>
      <w:r w:rsidRPr="00D112E5">
        <w:rPr>
          <w:b/>
          <w:bCs/>
          <w:sz w:val="26"/>
          <w:szCs w:val="26"/>
        </w:rPr>
        <w:t>Алтайского края</w:t>
      </w:r>
    </w:p>
    <w:p w14:paraId="40B0536A" w14:textId="77777777" w:rsidR="00D112E5" w:rsidRDefault="00D112E5" w:rsidP="00D112E5">
      <w:pPr>
        <w:jc w:val="center"/>
        <w:rPr>
          <w:b/>
          <w:sz w:val="26"/>
        </w:rPr>
      </w:pPr>
    </w:p>
    <w:p w14:paraId="477CDF9A" w14:textId="77777777" w:rsidR="00D112E5" w:rsidRDefault="00D112E5" w:rsidP="00D112E5">
      <w:pPr>
        <w:pStyle w:val="6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Р Е Ш Е Н И Е</w:t>
      </w:r>
    </w:p>
    <w:p w14:paraId="1C9AE579" w14:textId="77777777" w:rsidR="00D112E5" w:rsidRDefault="00D112E5" w:rsidP="00D112E5">
      <w:pPr>
        <w:jc w:val="center"/>
      </w:pPr>
    </w:p>
    <w:p w14:paraId="7D621437" w14:textId="1C2EF9DA" w:rsidR="00D112E5" w:rsidRPr="00B72E54" w:rsidRDefault="007F3D73" w:rsidP="00D112E5">
      <w:pPr>
        <w:jc w:val="center"/>
        <w:rPr>
          <w:sz w:val="24"/>
          <w:szCs w:val="24"/>
        </w:rPr>
      </w:pPr>
      <w:r>
        <w:rPr>
          <w:sz w:val="24"/>
          <w:szCs w:val="24"/>
        </w:rPr>
        <w:t>22.05.2023</w:t>
      </w:r>
      <w:r w:rsidR="00D112E5" w:rsidRPr="00B72E54">
        <w:rPr>
          <w:sz w:val="24"/>
          <w:szCs w:val="24"/>
        </w:rPr>
        <w:t xml:space="preserve">                                                      </w:t>
      </w:r>
      <w:r w:rsidR="00D112E5">
        <w:rPr>
          <w:sz w:val="24"/>
          <w:szCs w:val="24"/>
        </w:rPr>
        <w:t xml:space="preserve">                                                        </w:t>
      </w:r>
      <w:r w:rsidR="00D112E5" w:rsidRPr="00B72E54">
        <w:rPr>
          <w:sz w:val="24"/>
          <w:szCs w:val="24"/>
        </w:rPr>
        <w:t xml:space="preserve">№ </w:t>
      </w:r>
      <w:r>
        <w:rPr>
          <w:sz w:val="24"/>
          <w:szCs w:val="24"/>
        </w:rPr>
        <w:t>13</w:t>
      </w:r>
      <w:r w:rsidR="00D112E5" w:rsidRPr="00B72E54">
        <w:rPr>
          <w:sz w:val="24"/>
          <w:szCs w:val="24"/>
        </w:rPr>
        <w:t xml:space="preserve">                                                     </w:t>
      </w:r>
      <w:proofErr w:type="spellStart"/>
      <w:r w:rsidR="00D112E5" w:rsidRPr="00B72E54">
        <w:rPr>
          <w:sz w:val="24"/>
          <w:szCs w:val="24"/>
        </w:rPr>
        <w:t>с.Барановка</w:t>
      </w:r>
      <w:proofErr w:type="spellEnd"/>
    </w:p>
    <w:p w14:paraId="36AE8A33" w14:textId="77777777" w:rsidR="00D112E5" w:rsidRPr="004933E8" w:rsidRDefault="00D112E5" w:rsidP="00D112E5">
      <w:pPr>
        <w:rPr>
          <w:sz w:val="24"/>
          <w:szCs w:val="24"/>
        </w:rPr>
      </w:pPr>
    </w:p>
    <w:p w14:paraId="60F8A90E" w14:textId="77777777" w:rsidR="00D112E5" w:rsidRPr="00B72E54" w:rsidRDefault="00D112E5" w:rsidP="00D112E5">
      <w:pPr>
        <w:rPr>
          <w:sz w:val="24"/>
          <w:szCs w:val="24"/>
        </w:rPr>
      </w:pPr>
    </w:p>
    <w:p w14:paraId="3E7A78D2" w14:textId="7FFC9DA4" w:rsidR="00D112E5" w:rsidRPr="00B72E54" w:rsidRDefault="00D112E5" w:rsidP="00D112E5">
      <w:pPr>
        <w:pStyle w:val="a3"/>
        <w:spacing w:before="0" w:beforeAutospacing="0" w:after="0" w:afterAutospacing="0" w:line="240" w:lineRule="exact"/>
        <w:ind w:right="-1"/>
        <w:jc w:val="center"/>
        <w:rPr>
          <w:b/>
        </w:rPr>
      </w:pPr>
      <w:r>
        <w:rPr>
          <w:rStyle w:val="a4"/>
          <w:b w:val="0"/>
        </w:rPr>
        <w:t>О внесении изменений в решение Совета депутатов Барановского сельсовета от 27.09.2021 №27 «</w:t>
      </w:r>
      <w:r w:rsidRPr="00B72E54">
        <w:rPr>
          <w:rStyle w:val="a4"/>
          <w:b w:val="0"/>
        </w:rPr>
        <w:t>Об утверждении Положения о муниципальном контроле в сфере благоустройства</w:t>
      </w:r>
      <w:r>
        <w:rPr>
          <w:rStyle w:val="a4"/>
          <w:b w:val="0"/>
        </w:rPr>
        <w:t>»</w:t>
      </w:r>
    </w:p>
    <w:p w14:paraId="7B79D7FE" w14:textId="067000D5" w:rsidR="00D112E5" w:rsidRPr="00B72E54" w:rsidRDefault="00D112E5" w:rsidP="00D112E5">
      <w:pPr>
        <w:pStyle w:val="a3"/>
        <w:ind w:firstLine="708"/>
        <w:jc w:val="both"/>
      </w:pPr>
      <w:r>
        <w:t xml:space="preserve">В соответствии  с частью 1 статьи 46, частью 3 статьи 47 Федерального закона от 31.07.2020 №248-ФЗ «О государственном контроле (надзоре) и муниципальном контроле в Российской Федерации», </w:t>
      </w:r>
      <w:r w:rsidRPr="00B72E54">
        <w:t>Совет депутатов Барановского сельсовета  РЕШИЛ:</w:t>
      </w:r>
    </w:p>
    <w:p w14:paraId="0C6024F6" w14:textId="05F7D1A8" w:rsidR="00D112E5" w:rsidRDefault="00D112E5" w:rsidP="00D112E5">
      <w:pPr>
        <w:pStyle w:val="a3"/>
        <w:spacing w:before="0" w:beforeAutospacing="0" w:after="0" w:afterAutospacing="0"/>
        <w:ind w:firstLine="709"/>
        <w:jc w:val="both"/>
      </w:pPr>
      <w:r w:rsidRPr="00B72E54">
        <w:t xml:space="preserve">1. </w:t>
      </w:r>
      <w:r>
        <w:t xml:space="preserve">Внести  в </w:t>
      </w:r>
      <w:r w:rsidRPr="00B72E54">
        <w:t xml:space="preserve"> </w:t>
      </w:r>
      <w:r w:rsidRPr="00D112E5">
        <w:t>решение Совета депутатов Барановского сельсовета от 27.09.2021 №27 «Об утверждении Положения о муниципальном контроле в сфере благоустройства»</w:t>
      </w:r>
      <w:r w:rsidR="00E32315">
        <w:t xml:space="preserve"> </w:t>
      </w:r>
      <w:r>
        <w:t>следующие изменения</w:t>
      </w:r>
      <w:r w:rsidR="00E32315">
        <w:t>:</w:t>
      </w:r>
    </w:p>
    <w:p w14:paraId="0F32D261" w14:textId="5133EF18" w:rsidR="00E32315" w:rsidRDefault="00E32315" w:rsidP="00D112E5">
      <w:pPr>
        <w:pStyle w:val="a3"/>
        <w:spacing w:before="0" w:beforeAutospacing="0" w:after="0" w:afterAutospacing="0"/>
        <w:ind w:firstLine="709"/>
        <w:jc w:val="both"/>
      </w:pPr>
      <w:r>
        <w:t xml:space="preserve">1.1 </w:t>
      </w:r>
      <w:r w:rsidR="007F3D73">
        <w:t xml:space="preserve"> </w:t>
      </w:r>
      <w:r>
        <w:t>пункт 21 Положения изложить в следующей редакции:</w:t>
      </w:r>
    </w:p>
    <w:p w14:paraId="0AB91C90" w14:textId="3C4FF1E4" w:rsidR="00E32315" w:rsidRDefault="00E32315" w:rsidP="00E32315">
      <w:pPr>
        <w:pStyle w:val="a3"/>
        <w:spacing w:before="0" w:beforeAutospacing="0" w:after="0" w:afterAutospacing="0"/>
        <w:ind w:firstLine="709"/>
        <w:jc w:val="both"/>
      </w:pPr>
      <w:r>
        <w:t>«21.</w:t>
      </w:r>
      <w:r w:rsidRPr="00E32315">
        <w:t xml:space="preserve"> Информирование контролируемых лиц и иных заинтересованных лиц осуществляется в порядке, установленном статьей 46 Федерального закона</w:t>
      </w:r>
      <w:r w:rsidR="007F3D73">
        <w:t xml:space="preserve"> </w:t>
      </w:r>
      <w:r w:rsidRPr="00E32315">
        <w:t xml:space="preserve"> №248-ФЗ</w:t>
      </w:r>
      <w:r>
        <w:t>.</w:t>
      </w:r>
    </w:p>
    <w:p w14:paraId="0C42FEED" w14:textId="0A3AFC57" w:rsidR="00E32315" w:rsidRDefault="00E32315" w:rsidP="00E32315">
      <w:pPr>
        <w:pStyle w:val="a3"/>
        <w:spacing w:before="0" w:beforeAutospacing="0" w:after="0" w:afterAutospacing="0"/>
        <w:ind w:firstLine="709"/>
        <w:jc w:val="both"/>
      </w:pPr>
      <w: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4A897D13" w14:textId="61FF9E8E" w:rsidR="00E32315" w:rsidRDefault="00E32315" w:rsidP="00E32315">
      <w:pPr>
        <w:pStyle w:val="a3"/>
        <w:spacing w:before="0" w:beforeAutospacing="0" w:after="0" w:afterAutospacing="0"/>
        <w:ind w:firstLine="709"/>
        <w:jc w:val="both"/>
      </w:pPr>
      <w:r w:rsidRPr="00E32315">
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</w:r>
      <w:r>
        <w:t xml:space="preserve">  ежегодно не позднее  30 января</w:t>
      </w:r>
      <w:r w:rsidR="007F3D73">
        <w:t xml:space="preserve"> </w:t>
      </w:r>
      <w:r>
        <w:t xml:space="preserve"> года, следующего за годом обобщения правоприменительной практики.»</w:t>
      </w:r>
      <w:r w:rsidR="007F3D73">
        <w:t>.</w:t>
      </w:r>
      <w:r>
        <w:t xml:space="preserve"> </w:t>
      </w:r>
    </w:p>
    <w:p w14:paraId="5F76A43E" w14:textId="346FB3C2" w:rsidR="00D112E5" w:rsidRPr="00B72E54" w:rsidRDefault="00D112E5" w:rsidP="00D112E5">
      <w:pPr>
        <w:pStyle w:val="a3"/>
        <w:spacing w:before="0" w:beforeAutospacing="0" w:after="0" w:afterAutospacing="0"/>
        <w:ind w:firstLine="709"/>
        <w:jc w:val="both"/>
      </w:pPr>
      <w:r w:rsidRPr="00B72E54">
        <w:t>2. Настоящее решение вступает в законную силу после его официального опубликования</w:t>
      </w:r>
      <w:r w:rsidR="007F3D73">
        <w:t xml:space="preserve"> (обнародования)</w:t>
      </w:r>
      <w:r w:rsidR="00E32315">
        <w:t>.</w:t>
      </w:r>
    </w:p>
    <w:p w14:paraId="6587C52C" w14:textId="4F0038D2" w:rsidR="00D112E5" w:rsidRDefault="00D112E5" w:rsidP="00D112E5">
      <w:pPr>
        <w:pStyle w:val="a3"/>
        <w:spacing w:before="0" w:beforeAutospacing="0" w:after="0" w:afterAutospacing="0"/>
        <w:ind w:firstLine="709"/>
        <w:jc w:val="both"/>
      </w:pPr>
      <w:r w:rsidRPr="00B72E54">
        <w:t xml:space="preserve">3. Контроль за выполнением настоящего решения возложить на постоянную комиссию по вопросам экономики, бюджета, налоговой и кредитной политики </w:t>
      </w:r>
      <w:r w:rsidR="00CD6D0A">
        <w:t xml:space="preserve">          </w:t>
      </w:r>
      <w:r w:rsidRPr="00B72E54">
        <w:t>(</w:t>
      </w:r>
      <w:r w:rsidR="00CD6D0A">
        <w:t>Филатов В.С.</w:t>
      </w:r>
      <w:r w:rsidRPr="00B72E54">
        <w:t>)</w:t>
      </w:r>
      <w:r>
        <w:t>.</w:t>
      </w:r>
    </w:p>
    <w:p w14:paraId="24A42358" w14:textId="77777777" w:rsidR="00D112E5" w:rsidRPr="00B72E54" w:rsidRDefault="00D112E5" w:rsidP="00D112E5">
      <w:pPr>
        <w:pStyle w:val="a3"/>
        <w:jc w:val="both"/>
      </w:pPr>
    </w:p>
    <w:p w14:paraId="47ECB232" w14:textId="2B5A3713" w:rsidR="00D112E5" w:rsidRPr="00B72E54" w:rsidRDefault="00D112E5" w:rsidP="00D112E5">
      <w:pPr>
        <w:pStyle w:val="a3"/>
        <w:jc w:val="both"/>
      </w:pPr>
      <w:r w:rsidRPr="00B72E54">
        <w:t xml:space="preserve">Председатель Совета депутатов                                        </w:t>
      </w:r>
      <w:r>
        <w:t xml:space="preserve">                                </w:t>
      </w:r>
      <w:r w:rsidRPr="00B72E54">
        <w:t xml:space="preserve">   </w:t>
      </w:r>
      <w:proofErr w:type="spellStart"/>
      <w:r w:rsidR="00CD6D0A">
        <w:t>Л.П.Другова</w:t>
      </w:r>
      <w:proofErr w:type="spellEnd"/>
    </w:p>
    <w:p w14:paraId="5E7D1017" w14:textId="77777777" w:rsidR="00D112E5" w:rsidRPr="00B72E54" w:rsidRDefault="00D112E5" w:rsidP="00D112E5">
      <w:pPr>
        <w:pStyle w:val="a3"/>
        <w:jc w:val="both"/>
      </w:pPr>
    </w:p>
    <w:p w14:paraId="03723159" w14:textId="77777777" w:rsidR="00E7050C" w:rsidRDefault="00E7050C"/>
    <w:sectPr w:rsidR="00E7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E5"/>
    <w:rsid w:val="007F3D73"/>
    <w:rsid w:val="00CD6D0A"/>
    <w:rsid w:val="00D112E5"/>
    <w:rsid w:val="00E32315"/>
    <w:rsid w:val="00E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A14"/>
  <w15:chartTrackingRefBased/>
  <w15:docId w15:val="{4CF6A369-4484-422B-9FFB-E19F1ECB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112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112E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D112E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112E5"/>
    <w:rPr>
      <w:b/>
      <w:bCs/>
    </w:rPr>
  </w:style>
  <w:style w:type="paragraph" w:customStyle="1" w:styleId="a5">
    <w:name w:val="Знак"/>
    <w:basedOn w:val="a"/>
    <w:rsid w:val="00D112E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2023-03-22T08:26:00Z</dcterms:created>
  <dcterms:modified xsi:type="dcterms:W3CDTF">2023-05-11T06:47:00Z</dcterms:modified>
</cp:coreProperties>
</file>