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45" w:rsidRDefault="00786845" w:rsidP="0078684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Российская  Федерация</w:t>
      </w:r>
    </w:p>
    <w:p w:rsidR="006135CA" w:rsidRDefault="00786845" w:rsidP="006135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Совет депутатов </w:t>
      </w:r>
      <w:r w:rsidR="002D6361">
        <w:rPr>
          <w:rFonts w:ascii="Times New Roman" w:hAnsi="Times New Roman" w:cs="Times New Roman"/>
          <w:b/>
          <w:sz w:val="22"/>
          <w:szCs w:val="22"/>
        </w:rPr>
        <w:t xml:space="preserve">Черепановского </w:t>
      </w:r>
      <w:r>
        <w:rPr>
          <w:rFonts w:ascii="Times New Roman" w:hAnsi="Times New Roman" w:cs="Times New Roman"/>
          <w:b/>
          <w:sz w:val="22"/>
          <w:szCs w:val="22"/>
        </w:rPr>
        <w:t>сельсовета</w:t>
      </w:r>
    </w:p>
    <w:p w:rsidR="00786845" w:rsidRDefault="00786845" w:rsidP="006135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Змеиногорского района Алтайского края</w:t>
      </w:r>
    </w:p>
    <w:p w:rsidR="00786845" w:rsidRDefault="00786845" w:rsidP="00786845">
      <w:pPr>
        <w:jc w:val="center"/>
        <w:rPr>
          <w:b/>
          <w:sz w:val="26"/>
        </w:rPr>
      </w:pPr>
    </w:p>
    <w:p w:rsidR="00786845" w:rsidRDefault="00786845" w:rsidP="00786845">
      <w:pPr>
        <w:pStyle w:val="6"/>
        <w:ind w:left="0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786845" w:rsidRDefault="00786845" w:rsidP="00786845">
      <w:pPr>
        <w:pStyle w:val="4"/>
        <w:rPr>
          <w:sz w:val="20"/>
        </w:rPr>
      </w:pPr>
      <w:r>
        <w:rPr>
          <w:sz w:val="20"/>
        </w:rPr>
        <w:t xml:space="preserve"> </w:t>
      </w:r>
    </w:p>
    <w:p w:rsidR="00786845" w:rsidRDefault="00391232" w:rsidP="00786845">
      <w:pPr>
        <w:pStyle w:val="4"/>
      </w:pPr>
      <w:r>
        <w:t>29.03.2018</w:t>
      </w:r>
      <w:r w:rsidR="00786845">
        <w:t xml:space="preserve">                             </w:t>
      </w:r>
      <w:r>
        <w:t xml:space="preserve">         </w:t>
      </w:r>
      <w:r w:rsidR="00786845">
        <w:t xml:space="preserve">       № </w:t>
      </w:r>
      <w:r>
        <w:t>4</w:t>
      </w:r>
      <w:r w:rsidR="00786845">
        <w:t xml:space="preserve">                                                  </w:t>
      </w:r>
      <w:r w:rsidR="002D6361">
        <w:t>п.</w:t>
      </w:r>
      <w:r w:rsidR="000504BA">
        <w:t xml:space="preserve"> </w:t>
      </w:r>
      <w:r w:rsidR="002D6361">
        <w:t>Беспаловский</w:t>
      </w:r>
      <w:r w:rsidR="00786845">
        <w:t xml:space="preserve">   </w:t>
      </w:r>
    </w:p>
    <w:p w:rsidR="00786845" w:rsidRDefault="00786845" w:rsidP="00786845">
      <w:pPr>
        <w:shd w:val="clear" w:color="auto" w:fill="FFFFFF"/>
        <w:ind w:left="57" w:right="4537" w:firstLine="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845" w:rsidRDefault="00786845" w:rsidP="00786845">
      <w:pPr>
        <w:shd w:val="clear" w:color="auto" w:fill="FFFFFF"/>
        <w:ind w:left="57" w:right="453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бюджетном процессе и финан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совом контроле в муниципальном образо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вании </w:t>
      </w:r>
      <w:r w:rsidR="000E1F73">
        <w:rPr>
          <w:rFonts w:ascii="Times New Roman" w:hAnsi="Times New Roman" w:cs="Times New Roman"/>
          <w:bCs/>
          <w:color w:val="000000"/>
          <w:sz w:val="24"/>
          <w:szCs w:val="24"/>
        </w:rPr>
        <w:t>Черепановский</w:t>
      </w:r>
    </w:p>
    <w:p w:rsidR="00786845" w:rsidRDefault="00786845" w:rsidP="00786845">
      <w:pPr>
        <w:shd w:val="clear" w:color="auto" w:fill="FFFFFF"/>
        <w:ind w:left="57" w:right="453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сельсовет  Змеиногорского района Алтайско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го края</w:t>
      </w:r>
    </w:p>
    <w:p w:rsidR="00786845" w:rsidRDefault="00786845" w:rsidP="00786845">
      <w:pPr>
        <w:shd w:val="clear" w:color="auto" w:fill="FFFFFF"/>
        <w:ind w:left="57" w:right="453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6845" w:rsidRDefault="00786845" w:rsidP="00786845">
      <w:pPr>
        <w:shd w:val="clear" w:color="auto" w:fill="FFFFFF"/>
        <w:ind w:left="57" w:right="4537"/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shd w:val="clear" w:color="auto" w:fill="FFFFFF"/>
        <w:ind w:left="57" w:right="57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Бюджетного кодекса Российской Федерации, в целях определения правовых основ, содержания и механизма бюджетного процесса в муниципальном образовании </w:t>
      </w:r>
      <w:r w:rsidR="000E1F73">
        <w:rPr>
          <w:rFonts w:ascii="Times New Roman" w:hAnsi="Times New Roman" w:cs="Times New Roman"/>
          <w:sz w:val="24"/>
          <w:szCs w:val="24"/>
        </w:rPr>
        <w:t>Черепановский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Змеиногорского района Алтайского края, установления основ формирования доходов, осуществления расходов местного бюджета, муниципальных заимствований и управления муниципальным долгом  Совет депутатов </w:t>
      </w:r>
      <w:r w:rsidR="000E1F73">
        <w:rPr>
          <w:rFonts w:ascii="Times New Roman" w:hAnsi="Times New Roman" w:cs="Times New Roman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Змеиногорского района Алтайского края </w:t>
      </w:r>
    </w:p>
    <w:p w:rsidR="00786845" w:rsidRDefault="00786845" w:rsidP="00786845">
      <w:pPr>
        <w:shd w:val="clear" w:color="auto" w:fill="FFFFFF"/>
        <w:ind w:left="57" w:right="57" w:firstLine="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86845" w:rsidRDefault="00786845" w:rsidP="00786845">
      <w:pPr>
        <w:shd w:val="clear" w:color="auto" w:fill="FFFFFF"/>
        <w:ind w:left="57" w:right="57" w:firstLine="663"/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shd w:val="clear" w:color="auto" w:fill="FFFFFF"/>
        <w:ind w:left="57" w:right="57"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о бюджетном процессе и финансовом контроле в муниципальном образовании </w:t>
      </w:r>
      <w:r w:rsidR="000E1F73">
        <w:rPr>
          <w:rFonts w:ascii="Times New Roman" w:hAnsi="Times New Roman" w:cs="Times New Roman"/>
          <w:sz w:val="24"/>
          <w:szCs w:val="24"/>
        </w:rPr>
        <w:t xml:space="preserve">Черепановский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Змеиногорского района Алтайского края, согласно приложению. </w:t>
      </w:r>
    </w:p>
    <w:p w:rsidR="00786845" w:rsidRDefault="00786845" w:rsidP="00786845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с момента опубликования.</w:t>
      </w:r>
    </w:p>
    <w:p w:rsidR="00786845" w:rsidRDefault="00786845" w:rsidP="00786845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дня вступления в силу настоящего решения признать утратившими силу:</w:t>
      </w:r>
    </w:p>
    <w:p w:rsidR="00786845" w:rsidRDefault="005406A6" w:rsidP="00786845">
      <w:pPr>
        <w:shd w:val="clear" w:color="auto" w:fill="FFFFFF"/>
        <w:ind w:left="57" w:right="-5" w:firstLine="66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Совета депутатов </w:t>
      </w:r>
      <w:r w:rsidR="00391232">
        <w:rPr>
          <w:rFonts w:ascii="Times New Roman" w:hAnsi="Times New Roman" w:cs="Times New Roman"/>
          <w:color w:val="000000"/>
          <w:sz w:val="24"/>
          <w:szCs w:val="24"/>
        </w:rPr>
        <w:t>Черепановского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сельс</w:t>
      </w:r>
      <w:r w:rsidR="00391232">
        <w:rPr>
          <w:rFonts w:ascii="Times New Roman" w:hAnsi="Times New Roman" w:cs="Times New Roman"/>
          <w:color w:val="000000"/>
          <w:sz w:val="24"/>
          <w:szCs w:val="24"/>
        </w:rPr>
        <w:t xml:space="preserve">овета Змеиногорского района от </w:t>
      </w:r>
      <w:r w:rsidR="00525A79">
        <w:rPr>
          <w:rFonts w:ascii="Times New Roman" w:hAnsi="Times New Roman" w:cs="Times New Roman"/>
          <w:color w:val="000000"/>
          <w:sz w:val="24"/>
          <w:szCs w:val="24"/>
        </w:rPr>
        <w:t>28.10.2010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78684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25A7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утверждении  Положения о  бюджетном процессе, бюджетном устройстве и финансовом контроле в муниципальном образовании </w:t>
      </w:r>
      <w:r w:rsidR="00391232">
        <w:rPr>
          <w:rFonts w:ascii="Times New Roman" w:hAnsi="Times New Roman" w:cs="Times New Roman"/>
          <w:bCs/>
          <w:color w:val="000000"/>
          <w:sz w:val="24"/>
          <w:szCs w:val="24"/>
        </w:rPr>
        <w:t>Черепановский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Змеиногорского  района Алтайского края»;</w:t>
      </w:r>
    </w:p>
    <w:p w:rsidR="00786845" w:rsidRDefault="005406A6" w:rsidP="00786845">
      <w:pPr>
        <w:shd w:val="clear" w:color="auto" w:fill="FFFFFF"/>
        <w:ind w:left="57" w:right="-5" w:firstLine="66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Совета депутатов </w:t>
      </w:r>
      <w:r w:rsidR="00391232">
        <w:rPr>
          <w:rFonts w:ascii="Times New Roman" w:hAnsi="Times New Roman" w:cs="Times New Roman"/>
          <w:color w:val="000000"/>
          <w:sz w:val="24"/>
          <w:szCs w:val="24"/>
        </w:rPr>
        <w:t>Черепановского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Змеиногорского района от </w:t>
      </w:r>
      <w:r w:rsidR="00391232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.07.2012 года </w:t>
      </w:r>
      <w:r w:rsidR="0078684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25A79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>«О внесении изменений в решение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</w:t>
      </w:r>
      <w:r w:rsidR="00391232">
        <w:rPr>
          <w:rFonts w:ascii="Times New Roman" w:hAnsi="Times New Roman" w:cs="Times New Roman"/>
          <w:color w:val="000000"/>
          <w:sz w:val="24"/>
          <w:szCs w:val="24"/>
        </w:rPr>
        <w:t xml:space="preserve">Черепановского 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>сельсовета Змеиногорского района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525A79">
        <w:rPr>
          <w:rFonts w:ascii="Times New Roman" w:hAnsi="Times New Roman" w:cs="Times New Roman"/>
          <w:bCs/>
          <w:color w:val="000000"/>
          <w:sz w:val="24"/>
          <w:szCs w:val="24"/>
        </w:rPr>
        <w:t>28.10.2010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</w:t>
      </w:r>
      <w:r w:rsidR="0039123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25A79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Положения о  бюджетном процессе, бюджетном устройстве и финансовом контроле в муниципальном образовании </w:t>
      </w:r>
      <w:r w:rsidR="00525A79">
        <w:rPr>
          <w:rFonts w:ascii="Times New Roman" w:hAnsi="Times New Roman" w:cs="Times New Roman"/>
          <w:bCs/>
          <w:color w:val="000000"/>
          <w:sz w:val="24"/>
          <w:szCs w:val="24"/>
        </w:rPr>
        <w:t>Черепановского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Змеиногорского района Алтайского края»;</w:t>
      </w:r>
    </w:p>
    <w:p w:rsidR="00786845" w:rsidRDefault="005406A6" w:rsidP="00786845">
      <w:pPr>
        <w:shd w:val="clear" w:color="auto" w:fill="FFFFFF"/>
        <w:ind w:left="57" w:right="-5" w:firstLine="66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депутатов </w:t>
      </w:r>
      <w:r w:rsidR="00525A79">
        <w:rPr>
          <w:rFonts w:ascii="Times New Roman" w:hAnsi="Times New Roman" w:cs="Times New Roman"/>
          <w:color w:val="000000"/>
          <w:sz w:val="24"/>
          <w:szCs w:val="24"/>
        </w:rPr>
        <w:t>Черепановского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Змеиногорского района от </w:t>
      </w:r>
      <w:r w:rsidR="00525A79">
        <w:rPr>
          <w:rFonts w:ascii="Times New Roman" w:hAnsi="Times New Roman" w:cs="Times New Roman"/>
          <w:color w:val="000000"/>
          <w:sz w:val="24"/>
          <w:szCs w:val="24"/>
        </w:rPr>
        <w:t>31.08.2015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525A7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внесении изменений в решение  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r w:rsidR="00525A79">
        <w:rPr>
          <w:rFonts w:ascii="Times New Roman" w:hAnsi="Times New Roman" w:cs="Times New Roman"/>
          <w:color w:val="000000"/>
          <w:sz w:val="24"/>
          <w:szCs w:val="24"/>
        </w:rPr>
        <w:t>Черепановского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Змеиногорского района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525A79">
        <w:rPr>
          <w:rFonts w:ascii="Times New Roman" w:hAnsi="Times New Roman" w:cs="Times New Roman"/>
          <w:bCs/>
          <w:color w:val="000000"/>
          <w:sz w:val="24"/>
          <w:szCs w:val="24"/>
        </w:rPr>
        <w:t>28.10.2010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</w:t>
      </w:r>
      <w:r w:rsidR="00525A79">
        <w:rPr>
          <w:rFonts w:ascii="Times New Roman" w:hAnsi="Times New Roman" w:cs="Times New Roman"/>
          <w:bCs/>
          <w:color w:val="000000"/>
          <w:sz w:val="24"/>
          <w:szCs w:val="24"/>
        </w:rPr>
        <w:t>36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 Положения о  бюджетном процессе, бюджетном устройстве и финансовом контроле в муниципальном образовании  </w:t>
      </w:r>
      <w:r w:rsidR="00525A79">
        <w:rPr>
          <w:rFonts w:ascii="Times New Roman" w:hAnsi="Times New Roman" w:cs="Times New Roman"/>
          <w:bCs/>
          <w:color w:val="000000"/>
          <w:sz w:val="24"/>
          <w:szCs w:val="24"/>
        </w:rPr>
        <w:t>Черепановского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Змеиногорского района Алтайского края»;</w:t>
      </w:r>
    </w:p>
    <w:p w:rsidR="00786845" w:rsidRDefault="005406A6" w:rsidP="00786845">
      <w:pPr>
        <w:shd w:val="clear" w:color="auto" w:fill="FFFFFF"/>
        <w:ind w:left="57" w:right="-5" w:firstLine="66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3.4.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Совета депутатов </w:t>
      </w:r>
      <w:r w:rsidR="00D76D82">
        <w:rPr>
          <w:rFonts w:ascii="Times New Roman" w:hAnsi="Times New Roman" w:cs="Times New Roman"/>
          <w:color w:val="000000"/>
          <w:sz w:val="24"/>
          <w:szCs w:val="24"/>
        </w:rPr>
        <w:t>Черепановского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Змеиногорского района от </w:t>
      </w:r>
      <w:r w:rsidR="00D76D82">
        <w:rPr>
          <w:rFonts w:ascii="Times New Roman" w:hAnsi="Times New Roman" w:cs="Times New Roman"/>
          <w:color w:val="000000"/>
          <w:sz w:val="24"/>
          <w:szCs w:val="24"/>
        </w:rPr>
        <w:t xml:space="preserve">28.10.2015 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="00D76D8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внесении изменений в решение  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r w:rsidR="00D76D82">
        <w:rPr>
          <w:rFonts w:ascii="Times New Roman" w:hAnsi="Times New Roman" w:cs="Times New Roman"/>
          <w:color w:val="000000"/>
          <w:sz w:val="24"/>
          <w:szCs w:val="24"/>
        </w:rPr>
        <w:t>Черепановского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Змеиногорского района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D76D82">
        <w:rPr>
          <w:rFonts w:ascii="Times New Roman" w:hAnsi="Times New Roman" w:cs="Times New Roman"/>
          <w:bCs/>
          <w:color w:val="000000"/>
          <w:sz w:val="24"/>
          <w:szCs w:val="24"/>
        </w:rPr>
        <w:t>28.10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>.2010 года №</w:t>
      </w:r>
      <w:r w:rsidR="00D76D82">
        <w:rPr>
          <w:rFonts w:ascii="Times New Roman" w:hAnsi="Times New Roman" w:cs="Times New Roman"/>
          <w:bCs/>
          <w:color w:val="000000"/>
          <w:sz w:val="24"/>
          <w:szCs w:val="24"/>
        </w:rPr>
        <w:t>36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 Положения о  бюджетном процессе, бюджетном устройстве и финансовом контроле в муниципальном образовании  </w:t>
      </w:r>
      <w:r w:rsidR="00D76D82">
        <w:rPr>
          <w:rFonts w:ascii="Times New Roman" w:hAnsi="Times New Roman" w:cs="Times New Roman"/>
          <w:bCs/>
          <w:color w:val="000000"/>
          <w:sz w:val="24"/>
          <w:szCs w:val="24"/>
        </w:rPr>
        <w:t>Черепановский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Змеиногорского района Алтайского края»;</w:t>
      </w:r>
    </w:p>
    <w:p w:rsidR="00786845" w:rsidRDefault="005406A6" w:rsidP="00786845">
      <w:pPr>
        <w:shd w:val="clear" w:color="auto" w:fill="FFFFFF"/>
        <w:ind w:left="57" w:right="-5" w:firstLine="66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депутатов </w:t>
      </w:r>
      <w:r w:rsidR="00280AA5">
        <w:rPr>
          <w:rFonts w:ascii="Times New Roman" w:hAnsi="Times New Roman" w:cs="Times New Roman"/>
          <w:color w:val="000000"/>
          <w:sz w:val="24"/>
          <w:szCs w:val="24"/>
        </w:rPr>
        <w:t>Черепановского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Змеиногорского района 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</w:t>
      </w:r>
      <w:r w:rsidR="00280AA5">
        <w:rPr>
          <w:rFonts w:ascii="Times New Roman" w:hAnsi="Times New Roman" w:cs="Times New Roman"/>
          <w:color w:val="000000"/>
          <w:sz w:val="24"/>
          <w:szCs w:val="24"/>
        </w:rPr>
        <w:t>19.12.2017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280AA5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внесении изменений в решение 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r w:rsidR="00280AA5">
        <w:rPr>
          <w:rFonts w:ascii="Times New Roman" w:hAnsi="Times New Roman" w:cs="Times New Roman"/>
          <w:color w:val="000000"/>
          <w:sz w:val="24"/>
          <w:szCs w:val="24"/>
        </w:rPr>
        <w:t xml:space="preserve">Черепановского 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>сельсовета Змеиногорского района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280A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28.10.2010 года №36 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утверждении  Положения о  бюджетном процессе, бюджетном устройстве и финансовом контроле в муниципальном образовании </w:t>
      </w:r>
      <w:r w:rsidR="00280AA5">
        <w:rPr>
          <w:rFonts w:ascii="Times New Roman" w:hAnsi="Times New Roman" w:cs="Times New Roman"/>
          <w:bCs/>
          <w:color w:val="000000"/>
          <w:sz w:val="24"/>
          <w:szCs w:val="24"/>
        </w:rPr>
        <w:t>Черепановский</w:t>
      </w:r>
      <w:r w:rsidR="007868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Змеиногорского района Алтайского края»;</w:t>
      </w:r>
    </w:p>
    <w:p w:rsidR="00786845" w:rsidRDefault="005406A6" w:rsidP="00786845">
      <w:pPr>
        <w:ind w:firstLine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6845">
        <w:rPr>
          <w:rFonts w:ascii="Times New Roman" w:hAnsi="Times New Roman" w:cs="Times New Roman"/>
          <w:sz w:val="24"/>
          <w:szCs w:val="24"/>
        </w:rPr>
        <w:t>. Администрации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Черепановского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786845">
        <w:rPr>
          <w:rFonts w:ascii="Times New Roman" w:hAnsi="Times New Roman" w:cs="Times New Roman"/>
          <w:sz w:val="24"/>
          <w:szCs w:val="24"/>
        </w:rPr>
        <w:t xml:space="preserve"> Змеиногорского района Алтайского края привести принятые ими нормативные правовые акты в соответствие с настоящим решением.</w:t>
      </w:r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06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До приведения нормативных правовых актов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6A6">
        <w:rPr>
          <w:rFonts w:ascii="Times New Roman" w:hAnsi="Times New Roman" w:cs="Times New Roman"/>
          <w:color w:val="000000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Змеиногорского района Алтайского края в соответствие с требованиями настоящего решения указанные акты действуют в части, не противоречащей настоящему решению.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40"/>
        <w:jc w:val="both"/>
      </w:pPr>
    </w:p>
    <w:p w:rsidR="00786845" w:rsidRDefault="00786845" w:rsidP="00786845">
      <w:p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</w:t>
      </w:r>
      <w:r w:rsidR="000E1F73">
        <w:rPr>
          <w:rFonts w:ascii="Times New Roman" w:hAnsi="Times New Roman" w:cs="Times New Roman"/>
          <w:sz w:val="24"/>
          <w:szCs w:val="24"/>
        </w:rPr>
        <w:t xml:space="preserve">              Г.П. Савилова</w:t>
      </w:r>
    </w:p>
    <w:p w:rsidR="00786845" w:rsidRDefault="00786845" w:rsidP="00786845">
      <w:pPr>
        <w:shd w:val="clear" w:color="auto" w:fill="FFFFFF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786845" w:rsidRDefault="00786845" w:rsidP="00786845">
      <w:pPr>
        <w:shd w:val="clear" w:color="auto" w:fill="FFFFFF"/>
        <w:ind w:left="538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:rsidR="00786845" w:rsidRDefault="006135CA" w:rsidP="00786845">
      <w:pPr>
        <w:shd w:val="clear" w:color="auto" w:fill="FFFFFF"/>
        <w:ind w:left="538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Черепановского</w:t>
      </w:r>
      <w:r w:rsidR="0078684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786845" w:rsidRDefault="00786845" w:rsidP="00786845">
      <w:pPr>
        <w:shd w:val="clear" w:color="auto" w:fill="FFFFFF"/>
        <w:ind w:left="538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Змеиногорского района</w:t>
      </w:r>
    </w:p>
    <w:p w:rsidR="00786845" w:rsidRDefault="00786845" w:rsidP="00786845">
      <w:pPr>
        <w:shd w:val="clear" w:color="auto" w:fill="FFFFFF"/>
        <w:ind w:left="538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Алтайского края </w:t>
      </w:r>
    </w:p>
    <w:p w:rsidR="00786845" w:rsidRDefault="00786845" w:rsidP="00786845">
      <w:pPr>
        <w:shd w:val="clear" w:color="auto" w:fill="FFFFFF"/>
        <w:ind w:left="5387" w:right="57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80AA5">
        <w:rPr>
          <w:rFonts w:ascii="Times New Roman" w:hAnsi="Times New Roman" w:cs="Times New Roman"/>
          <w:color w:val="000000"/>
          <w:sz w:val="24"/>
          <w:szCs w:val="24"/>
        </w:rPr>
        <w:t>29.03.</w:t>
      </w:r>
      <w:r>
        <w:rPr>
          <w:rFonts w:ascii="Times New Roman" w:hAnsi="Times New Roman" w:cs="Times New Roman"/>
          <w:color w:val="000000"/>
          <w:sz w:val="24"/>
          <w:szCs w:val="24"/>
        </w:rPr>
        <w:t>2018 года  №</w:t>
      </w:r>
      <w:r w:rsidR="00280AA5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786845" w:rsidRDefault="00786845" w:rsidP="00786845">
      <w:pPr>
        <w:shd w:val="clear" w:color="auto" w:fill="FFFFFF"/>
        <w:ind w:left="57" w:right="57"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845" w:rsidRDefault="00786845" w:rsidP="00786845">
      <w:pPr>
        <w:shd w:val="clear" w:color="auto" w:fill="FFFFFF"/>
        <w:ind w:left="57" w:right="57" w:firstLine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86845" w:rsidRDefault="00786845" w:rsidP="00786845">
      <w:pPr>
        <w:shd w:val="clear" w:color="auto" w:fill="FFFFFF"/>
        <w:ind w:left="57" w:right="57"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бюджетном процессе и финансовом контроле в муни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ципальном образовании </w:t>
      </w:r>
      <w:r w:rsidR="00613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Черепановский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Змеиногорского района Алтайского края</w:t>
      </w:r>
    </w:p>
    <w:p w:rsidR="00786845" w:rsidRDefault="00786845" w:rsidP="00786845">
      <w:pPr>
        <w:shd w:val="clear" w:color="auto" w:fill="FFFFFF"/>
        <w:ind w:left="57" w:right="57"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Настоящие Положение в соответствии с Бюджетным кодексом Российской Федерации определяет правовые основы функционирования бюджетной системы 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80AA5">
        <w:rPr>
          <w:rFonts w:ascii="Times New Roman" w:hAnsi="Times New Roman" w:cs="Times New Roman"/>
          <w:sz w:val="24"/>
          <w:szCs w:val="24"/>
        </w:rPr>
        <w:t>Змеиногорского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края,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края, а также определяет основы межбюджетных отношений в Змеиногорском районе Алтайского края.</w:t>
      </w:r>
      <w:proofErr w:type="gramEnd"/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Отношения, регулируемые настоящим Положением</w:t>
      </w:r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Положение регулирует следующие отношения, отнесенные Бюджетным кодексом  Российской Федерации к полномочиям сельского поселения: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бюджета поселения, осуществления муниципальных заимствований 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края, регулирования муниципального долга 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отношения, возникающие между органа</w:t>
      </w:r>
      <w:r w:rsidR="00280AA5">
        <w:rPr>
          <w:rFonts w:ascii="Times New Roman" w:hAnsi="Times New Roman" w:cs="Times New Roman"/>
          <w:sz w:val="24"/>
          <w:szCs w:val="24"/>
        </w:rPr>
        <w:t>ми местного самоуправления Зме</w:t>
      </w:r>
      <w:r>
        <w:rPr>
          <w:rFonts w:ascii="Times New Roman" w:hAnsi="Times New Roman" w:cs="Times New Roman"/>
          <w:sz w:val="24"/>
          <w:szCs w:val="24"/>
        </w:rPr>
        <w:t>иногорского района  Алтайского края  при межбюджетном регулировании.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законодательство </w:t>
      </w:r>
      <w:r w:rsidR="00280AA5" w:rsidRPr="00280AA5">
        <w:rPr>
          <w:rFonts w:ascii="Times New Roman" w:hAnsi="Times New Roman" w:cs="Times New Roman"/>
          <w:b/>
          <w:sz w:val="24"/>
          <w:szCs w:val="24"/>
        </w:rPr>
        <w:t>Черепановского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Змеиногорского района Алтайского края</w:t>
      </w:r>
    </w:p>
    <w:p w:rsidR="00786845" w:rsidRDefault="00786845" w:rsidP="007868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Бюджетное законодательство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Змеиногорского района Алтайского края состоит из настоящего Положения, принятых в соответствии с ним решений о  бюджете поселения на очередной финансовый год, иных решений и нормативных правовых актов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края, регулирующих бюджетные правоотношения.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несоответствия положений нормативных правовых актов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края, регулирующих бюджетные правоотношения, настоящему Положению  применяется настоящее Положение.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Органы, уполномоченные в сфере бюджетного процесса</w:t>
      </w:r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numPr>
          <w:ilvl w:val="0"/>
          <w:numId w:val="1"/>
        </w:numPr>
        <w:shd w:val="clear" w:color="auto" w:fill="FFFFFF"/>
        <w:tabs>
          <w:tab w:val="left" w:pos="797"/>
        </w:tabs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Органом, ответственным за составление и исполнение бюджета поселения, является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межведомственная централизованная  бухгалтерия Администрации Змеиногорского района на основе соглашения о передаче полномочий.</w:t>
      </w:r>
    </w:p>
    <w:p w:rsidR="00786845" w:rsidRDefault="00786845" w:rsidP="00786845">
      <w:pPr>
        <w:numPr>
          <w:ilvl w:val="0"/>
          <w:numId w:val="1"/>
        </w:numPr>
        <w:shd w:val="clear" w:color="auto" w:fill="FFFFFF"/>
        <w:tabs>
          <w:tab w:val="left" w:pos="797"/>
        </w:tabs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Межведомственная централизованная  бухгалтерия: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обеспечивает составление проекта бюджета поселения и представляет его в постоянную комиссию Совета депутатов по вопросам экономики, бюджету, налоговой и кредитной политике для внешней проверки и  внесения на рассмотрение  Совета депутатов 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 района Алтайского края;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обеспечивает исполнение бюджета поселения и составление бюджетной отчетности,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иные полномочия в соответствии с законодательством Российской Федерации.</w:t>
      </w:r>
    </w:p>
    <w:p w:rsidR="00786845" w:rsidRDefault="00786845" w:rsidP="00786845">
      <w:pPr>
        <w:numPr>
          <w:ilvl w:val="0"/>
          <w:numId w:val="1"/>
        </w:numPr>
        <w:shd w:val="clear" w:color="auto" w:fill="FFFFFF"/>
        <w:tabs>
          <w:tab w:val="left" w:pos="797"/>
        </w:tabs>
        <w:ind w:right="5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Администрация сельсовета:</w:t>
      </w:r>
    </w:p>
    <w:p w:rsidR="00786845" w:rsidRDefault="00786845" w:rsidP="00786845">
      <w:pPr>
        <w:numPr>
          <w:ilvl w:val="0"/>
          <w:numId w:val="2"/>
        </w:numPr>
        <w:shd w:val="clear" w:color="auto" w:fill="FFFFFF"/>
        <w:tabs>
          <w:tab w:val="left" w:pos="797"/>
        </w:tabs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отчет об исполнении бюджета поселения за первый квартал, полугодие и девять месяцев текущего финансового года;</w:t>
      </w:r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представляет проект решения об исполнении бюджета за отчетный финансовый год для направления в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постоянную комиссию Совета депутатов по вопросам экономики, бюджету, налоговой и кредитной политике для внешней </w:t>
      </w:r>
      <w:r w:rsidR="00280AA5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, подготовки Заключения и  внесения на рассмотрение Совета депутатов 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 района Алтайского края;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иные полномочия в соответствии с законодательством Российской Федерации.</w:t>
      </w: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Бюджетные кредиты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Бюджетные кредиты из районного бюджета предоставляются  бюджету поселения  на покрытие временных кассовых разрывов, возникающих при исполнении бюджета поселения, для частичного покрытия дефицитов бюджета поселения и осуществление мероприятий, связанных с ликвидацией последствий стихийных бедствий в соответствии с Бюджетным кодексом Российской Федерации.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муниципальных гарантий муниципального образования </w:t>
      </w:r>
      <w:r w:rsidR="00280AA5" w:rsidRPr="00280AA5">
        <w:rPr>
          <w:rFonts w:ascii="Times New Roman" w:hAnsi="Times New Roman" w:cs="Times New Roman"/>
          <w:b/>
          <w:sz w:val="24"/>
          <w:szCs w:val="24"/>
        </w:rPr>
        <w:t>Черепановского</w:t>
      </w:r>
      <w:r w:rsidRPr="00280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 Змеиногорского  района Алтайского края</w:t>
      </w:r>
    </w:p>
    <w:p w:rsidR="00786845" w:rsidRDefault="00786845" w:rsidP="007868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о предоставлении муниципальной гарантии муниципального образования 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 Змеиногорского  района Алтайского края принимается постановлением Администрации 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постановлении Администрации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 о предоставлении муниципальной гарантии должны быть указаны:                                                                                                                                                      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лицо, в обеспечение исполнения обязательств которого предоставляется муниципальная гарантия муниципального образования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 Змеиногорского района Алтайского края;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предел обязательств по муниципальной гарантии муниципального образования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 Змеиногорского района Алтайского края;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основные условия муниципальной гарантии муниципального образования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 Змеиногорского района Алтайского края в соответствии с бюджетным законодательством Российской Федерации.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280AA5">
        <w:rPr>
          <w:rFonts w:ascii="Times New Roman" w:hAnsi="Times New Roman" w:cs="Times New Roman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sz w:val="24"/>
          <w:szCs w:val="24"/>
        </w:rPr>
        <w:t>сельсовета Змеиногорского района Алтайского края,  осуществляет: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составление и утверждение перечня документов, предоставляемых лицом, в обеспечение исполнения обязательств которого предоставляется муниципальная гарантия, необходимых для принятия решения о предоставлении муниципальной гарантии муниципального образования 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 Змеиногорского района Алтайского края;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установленным Бюджетным кодексом Российской Федерации;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анализ финансового состояния лица, в обеспечение исполнения обязательств которого предоставляется муниципальная гарантия;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подготовку проекта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о предоставлении муниципальной гарантии;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подготовку (рассмотрение) проектов договоров, предусмотренных Бюджетным  кодексом Российской Федерации;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учет предоставленных гарантий;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учет исполнения лицом, в обеспечение обязательств которого предоставлена муниципальная гарантия, своих обязательств;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иные действия, предусмотренные законодательством Российской Федерации.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Капитальные вложения в объекты муниципальной собственности</w:t>
      </w:r>
    </w:p>
    <w:p w:rsidR="00786845" w:rsidRDefault="00786845" w:rsidP="0078684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Бюджетные ассигнования на осуществление капитальных вложений в объекты муниципальной собственности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 предусматриваются в соответствии с мероприятиями, финансируемыми за счет средств федерального бюджета, краевыми целевыми, ведомственными программами, нормативными правовыми актами Администрации </w:t>
      </w:r>
      <w:r w:rsidR="00280AA5">
        <w:rPr>
          <w:rFonts w:ascii="Times New Roman" w:hAnsi="Times New Roman" w:cs="Times New Roman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sz w:val="24"/>
          <w:szCs w:val="24"/>
        </w:rPr>
        <w:t>сельсовета Змеиногорского района Алтайского края.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Капитальные вложения в объекты муниципальной собственности за счет средств бюджета  поселения осуществляются в соответствии с решением Совета депутатов </w:t>
      </w:r>
      <w:r w:rsidR="00280AA5">
        <w:rPr>
          <w:rFonts w:ascii="Times New Roman" w:hAnsi="Times New Roman" w:cs="Times New Roman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sz w:val="24"/>
          <w:szCs w:val="24"/>
        </w:rPr>
        <w:t>сельсовета  Змеиногорского Алтайского края о бюджете поселения на очередной финансовый год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Бюджетные ассигнования на осуществление капитальных вложений в объекты муниципальной собственности 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края, включенные в перечень объектов, финансируемых за счет средств федерального бюджета, в адресную инвестиционную программу, отражаются в решении о бюджете на очередной финансовый год и  включаются в состав сводной бюджетной росписи.</w:t>
      </w:r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Участники бюджетного процесса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муниципальном образовании </w:t>
      </w:r>
      <w:r w:rsidR="00280AA5">
        <w:rPr>
          <w:rFonts w:ascii="Times New Roman" w:hAnsi="Times New Roman" w:cs="Times New Roman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sz w:val="24"/>
          <w:szCs w:val="24"/>
        </w:rPr>
        <w:t>сельсовет Змеиногорского района Алтайского края являются: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Совет депутатов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Глава сельсовета;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Администрация  </w:t>
      </w:r>
      <w:r w:rsidR="00280AA5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Управление Федерального казначейства по Алтайскому краю;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Отдел №59 Управления Федерального казначейства по Алтайскому краю;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главные распорядители (распорядители) бюджетных средств;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главные администраторы (администраторы) доходов бюджета;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главные администраторы (администраторы) источников финансирования дефицита бюджета;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органы местного самоуправления.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бюджетного процесса в муниципальном образовании </w:t>
      </w:r>
      <w:r w:rsidR="00280AA5">
        <w:rPr>
          <w:rFonts w:ascii="Times New Roman" w:hAnsi="Times New Roman" w:cs="Times New Roman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sz w:val="24"/>
          <w:szCs w:val="24"/>
        </w:rPr>
        <w:t>сельсовет Змеиногорского района Алтайского  края реализуют свои полномочия в соответствии с Бюджетным  кодексом Российской Федерации и настоящим решением.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51"/>
      <w:bookmarkEnd w:id="0"/>
      <w:r>
        <w:rPr>
          <w:rFonts w:ascii="Times New Roman" w:hAnsi="Times New Roman" w:cs="Times New Roman"/>
          <w:b/>
          <w:sz w:val="24"/>
          <w:szCs w:val="24"/>
        </w:rPr>
        <w:t>Статья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Бюджетный период бюджета поселения 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решения о бюджете поселения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  составляется и утверждается сроком на один год (очередной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финансовый год).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Решения муниципального образования </w:t>
      </w:r>
      <w:r w:rsidR="00FB5C9B">
        <w:rPr>
          <w:rFonts w:ascii="Times New Roman" w:hAnsi="Times New Roman" w:cs="Times New Roman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 Змеиногорского района Алтайского края о налогах и сборах, приводящие к изменению доходов бюджета поселения и вступающие в силу в очередном финансовом году, должны быть приняты не позднее одного месяца до внесения в Совет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проекта решения о бюджете на очередной финансовый год.</w:t>
      </w:r>
      <w:proofErr w:type="gramEnd"/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64"/>
      <w:bookmarkEnd w:id="1"/>
      <w:r>
        <w:rPr>
          <w:rFonts w:ascii="Times New Roman" w:hAnsi="Times New Roman" w:cs="Times New Roman"/>
          <w:b/>
          <w:sz w:val="24"/>
          <w:szCs w:val="24"/>
        </w:rPr>
        <w:t>Статья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 решения о бюджете  поселения </w:t>
      </w:r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решении о бюджете поселения на очередной финансовый год должны содержаться  основные характеристики бюджета на очередной финансовый год (о</w:t>
      </w:r>
      <w:r>
        <w:rPr>
          <w:rFonts w:ascii="Times New Roman" w:hAnsi="Times New Roman" w:cs="Times New Roman"/>
          <w:bCs/>
          <w:sz w:val="24"/>
          <w:szCs w:val="24"/>
        </w:rPr>
        <w:t>бщий объем доходов бюджета на очередной финансовый год, в том числе объем межбюджетных трансфертов из других бюджетов; общий объем расходов бюджета на очередной финансовый год; верхний предел муниципального внутреннего долга  по состоянию на 1 января года, следующего за очередным финансовым годом, с указанием, в том числе верхнего предела долга по муниципальным гарантиям; предельный объем расходов на обслуживание муниципального долга на 1 января года, следующего за очередным финансовым годом; дефицит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бюджета).</w:t>
      </w:r>
    </w:p>
    <w:p w:rsidR="00786845" w:rsidRDefault="00786845" w:rsidP="0078684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В решении о бюджете поселения на очередной финансовый год должны содержаться нормативы отчислений доходов  в бюджет поселения.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>
        <w:rPr>
          <w:rFonts w:ascii="Times New Roman" w:hAnsi="Times New Roman" w:cs="Times New Roman"/>
          <w:bCs/>
          <w:sz w:val="24"/>
          <w:szCs w:val="24"/>
        </w:rPr>
        <w:t xml:space="preserve">еречень нормативных правовых актов Администрации </w:t>
      </w:r>
      <w:r w:rsidR="00FB5C9B">
        <w:rPr>
          <w:rFonts w:ascii="Times New Roman" w:hAnsi="Times New Roman" w:cs="Times New Roman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сельсовета  Змеиногорского района Алтайского края, действие которых приостанавливается в очередном финансовом году (в случае приостановки действия).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Решением о бюджете поселения на очередной финансовый год </w:t>
      </w:r>
      <w:r>
        <w:rPr>
          <w:rFonts w:ascii="Times New Roman" w:hAnsi="Times New Roman" w:cs="Times New Roman"/>
          <w:b/>
          <w:sz w:val="24"/>
          <w:szCs w:val="24"/>
        </w:rPr>
        <w:t>утверждаются: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бюджета;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главных администраторов источников финансирования дефицита 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нормативы отчислений доходов в бюджет поселения;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распределение бюджетных ассигнований по разделам, подразделам, целевым статьям (муниципальных программ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   классификации расходов бюджета;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общий объем бюджетных ассигнований, направляемых на исполнение публичных нормативных обязательств;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источники финансирования дефицита бюджета на очередной финансовый год;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предельный объем расходов на обслуживание муниципального долга;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иные показатели местного бюджета.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90"/>
      <w:bookmarkEnd w:id="2"/>
      <w:r>
        <w:rPr>
          <w:rFonts w:ascii="Times New Roman" w:hAnsi="Times New Roman" w:cs="Times New Roman"/>
          <w:b/>
          <w:sz w:val="24"/>
          <w:szCs w:val="24"/>
        </w:rPr>
        <w:t>Статья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Документы и материалы, представляемые одновременно с проектом решения о  бюджете</w:t>
      </w:r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Одновременно с проектом решения о  бюджете поселения на очередной финансовый год в Совет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 края представляются: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направления бюджетной и налоговой политики;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 муниципального образования  Барановский сельсовет Змеиногорского района Алтайского края;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бюджета) бюджета поселения на очередной финансовый год;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пояснительная записка к проекту бюджета, содержащая в том числе, информацию о доходах и расходах бюджета;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методики (проекты методик) и расчеты распределения межбюджетных трансфертов;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верхний предел муниципального внутреннего долга на 1 января года, следующего за очередным финансовым годом;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оценка ожидаемого исполнения бюджета поселения на текущий финансовый год;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прогноз бюджета поселения на планируемый финансовый год;</w:t>
      </w:r>
    </w:p>
    <w:p w:rsidR="00786845" w:rsidRDefault="005406A6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2"/>
      <w:bookmarkEnd w:id="3"/>
      <w:r>
        <w:rPr>
          <w:rFonts w:ascii="Times New Roman" w:hAnsi="Times New Roman" w:cs="Times New Roman"/>
          <w:sz w:val="24"/>
          <w:szCs w:val="24"/>
        </w:rPr>
        <w:t>10</w:t>
      </w:r>
      <w:r w:rsidR="00786845">
        <w:rPr>
          <w:rFonts w:ascii="Times New Roman" w:hAnsi="Times New Roman" w:cs="Times New Roman"/>
          <w:sz w:val="24"/>
          <w:szCs w:val="24"/>
        </w:rPr>
        <w:t>) реестр источников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86845">
        <w:rPr>
          <w:rFonts w:ascii="Times New Roman" w:hAnsi="Times New Roman" w:cs="Times New Roman"/>
          <w:sz w:val="24"/>
          <w:szCs w:val="24"/>
        </w:rPr>
        <w:t>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06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паспорта муниципальных программ (проекты изменений в указанные программы);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06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иные документы</w:t>
      </w:r>
      <w:r w:rsidR="005406A6">
        <w:rPr>
          <w:rFonts w:ascii="Times New Roman" w:hAnsi="Times New Roman" w:cs="Times New Roman"/>
          <w:sz w:val="24"/>
          <w:szCs w:val="24"/>
        </w:rPr>
        <w:t xml:space="preserve"> и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226"/>
      <w:bookmarkEnd w:id="4"/>
      <w:r>
        <w:rPr>
          <w:rFonts w:ascii="Times New Roman" w:hAnsi="Times New Roman" w:cs="Times New Roman"/>
          <w:b/>
          <w:sz w:val="24"/>
          <w:szCs w:val="24"/>
        </w:rPr>
        <w:t>Статья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Внесение проектов решений о бюджете поселения  в  Совет депутатов  </w:t>
      </w:r>
      <w:bookmarkStart w:id="5" w:name="Par238"/>
      <w:bookmarkEnd w:id="5"/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вносит в Совет депутатов 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 края проект решения о бюджете поселения на очередной финансовый год не позднее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ноября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текущего года с документами и материалами, указанными в статье 10 настоящего решения.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Совет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рассматривает проект решения   о бюджете поселения на очередной финансовый год в одном  чтении.</w:t>
      </w:r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Публичные слушания по проекту решения о бюджете поселения на очередной финансовый год </w:t>
      </w:r>
    </w:p>
    <w:p w:rsidR="00786845" w:rsidRDefault="00786845" w:rsidP="0078684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проекту бюджета на очередной финансовый год проводятся публичные слушания.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 бюджета поселения на очередной финансовый год подлежит обнародованию на информационном стенде в Администрации </w:t>
      </w:r>
      <w:r w:rsidR="00FB5C9B">
        <w:rPr>
          <w:rFonts w:ascii="Times New Roman" w:hAnsi="Times New Roman" w:cs="Times New Roman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направляется депутатам Совета 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до проведения публичных слушаний.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Дата проведения публичных слушаний назначается Председателем Совета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до начала сессии, на которой планируется рассмотрение проекта решения о бюджете поселения.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Публичные слушания носят открытый характер и проводятся путем обсуждения проекта бюджета на очередной финансовый год. Рекомендации участников публичных слушаний направляются для рассмотрения в ответственную комиссию. 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проекта решения о бюджете на очередной финансовый год 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течение 5 дней со дня принятия к рассмотрению проекта решения о бюджете поселения на очередной финансовый год постоянные депутатские комиссии  направляют свои предложения для рассмотрения  в  ответственную  комиссию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6845" w:rsidRDefault="00786845" w:rsidP="00786845">
      <w:pPr>
        <w:tabs>
          <w:tab w:val="left" w:pos="7020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Совета депутатов по вопросам экономики, бюджету, налоговой и </w:t>
      </w:r>
      <w:r>
        <w:rPr>
          <w:rFonts w:ascii="Times New Roman" w:hAnsi="Times New Roman" w:cs="Times New Roman"/>
          <w:sz w:val="24"/>
          <w:szCs w:val="24"/>
        </w:rPr>
        <w:lastRenderedPageBreak/>
        <w:t>кредитной политике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экспертизу проекта решения о  бюджете  поселения в течение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дней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его получения, по результатам которой председатель Комиссии представляет в Совет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соответствующее заключение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Ответственная  комиссия, на основании предложений постоянных депутатских комиссий Совета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и заключения комиссии Совета депутатов по вопросам экономики, бюджету, налоговой и кредитной политике готовит уточненный проект решения Совета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о  бюджете поселения на очередной финансовый год.</w:t>
      </w:r>
    </w:p>
    <w:p w:rsidR="00786845" w:rsidRDefault="00786845" w:rsidP="00786845">
      <w:pPr>
        <w:shd w:val="clear" w:color="auto" w:fill="FFFFFF"/>
        <w:ind w:left="57" w:right="-5" w:firstLine="4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Решением о бюджете поселения на очередной финансовый год утверждаются показатели, приведенные в пункте 4 статьи 9 настоящего Положения.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Совет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рассматривает проект решения о   бюджете поселения не позднее   20 декабря.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Если по итогам голосования о принятии проекта решения о бюджете поселения, не было получено необходимого числа голосов для принятия проекта, на сессии Совета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 принимается решение о создании согласительной комиссии.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Проект решения о  бюджете направляется в согласительную комиссию, которая дорабатывает его в течение 2 дней..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Согласованный вариант проекта решения о  бюджете направляется ответственной комиссией в Совет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для повторного рассмотрения на внеочередной сессии в течение 3 дней.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346"/>
      <w:bookmarkEnd w:id="6"/>
      <w:r>
        <w:rPr>
          <w:rFonts w:ascii="Times New Roman" w:hAnsi="Times New Roman" w:cs="Times New Roman"/>
          <w:b/>
          <w:sz w:val="24"/>
          <w:szCs w:val="24"/>
        </w:rPr>
        <w:t>Статья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Внесение изменений в решение о бюджете поселения в текущем финансовом году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 разрабатывает проекты решений Совета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решение о  бюджете поселения на текущий финансовый год 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>, являющимся предметом правового регулирования решения о  бюджете поселения.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решение о бюджете поселения  на текущий год, Администрация сельсовета представляет проект решения с пояснительной запиской и  с обоснованием предлагаемых   изменений  в решение о бюджете поселения на текущий год.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58"/>
      <w:bookmarkEnd w:id="7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бюджета поселения сверх утвержденного решением о бюджете общего объема доходов, направляются без внесения изменений в решение о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края, в случае недостаточности предусмотренных на их исполнение бюджетных ассигнований в размере, предусмотренном Бюджетным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Субсидии, субвенции, иные межбюджетные трансферты, в том числе не использованные на начало текущего финансового года, а также безвозмездные поступления от физических и юридических лиц, имеющие целевое назначение, фактически полученные при исполнении бюджета поселения сверх утвержденных решением о бюджете доходов, направляются на увеличение расходов бюджета, соответственно целям предоставления, с внесением изменений в сводную бюджетную роспись, без внесения изменений в решение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исполнения бюджета поселения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Исполнение бюджета поселения организуется и осуществляется в соответствии с бюджетным законодательством Российской Федерации.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Обязательства, принятые к исполнению получателями средств бюджета сверх бюджетных ассигнований, не подлежат оплате за счет средств бюджета поселения.</w:t>
      </w:r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Отчетность об исполнении бюджета поселения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Отчеты об исполнении бюджета поселения готовит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межведомственная централизованная  бухгалтерия Администрации Змеиногорского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6845" w:rsidRDefault="00786845" w:rsidP="00786845">
      <w:pPr>
        <w:tabs>
          <w:tab w:val="left" w:pos="6840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Отчет об исполнении бюджета поселения за первый квартал, полугодие и девять месяцев текущего финансового года утверждается нормативным правовым актом Администрации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края.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Отчет об исполнении бюджета поселения за первый квартал, полугодие и девять месяцев текущего финансового года должен содержать информацию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Порядок представления, рассмотрения и утверждения годового отчета об исполнении бюджета поселения</w:t>
      </w:r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tabs>
          <w:tab w:val="left" w:pos="6840"/>
          <w:tab w:val="left" w:pos="7020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 не позднее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мая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текущего года вносит в Совет депутатов </w:t>
      </w:r>
      <w:r w:rsidR="00FB5C9B">
        <w:rPr>
          <w:rFonts w:ascii="Times New Roman" w:hAnsi="Times New Roman" w:cs="Times New Roman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sz w:val="24"/>
          <w:szCs w:val="24"/>
        </w:rPr>
        <w:t>сельсовета Змеиногорского района Алтайского  края отчет об исполнении бюджета поселения за отчетный финансовый год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Решением об исполнении бюджета поселения утверждается: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общий объем доходов по кодам классификации доходов бюджетов;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расходы бюджета поселения по ведомственной структуре расходов бюджета;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расходы бюджета поселения по разделам и подразделам классификации расходов бюджетов;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источники финансирования дефицита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бюджета поселения по кодам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Одновременно с отчетом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за отчетный финансовый год представляются: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отчет об использовании резервного фонда;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отчет об объеме и структуре  муниципального  долга муниципального образования 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 Змеиногорского района  Алтайского края на 1 января года, следующего за отчетным годом;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пояснительная записка.</w:t>
      </w:r>
    </w:p>
    <w:p w:rsidR="00786845" w:rsidRDefault="00786845" w:rsidP="00786845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отчету об исполнении бюджета поселения за отчетный финансовый год проводятся публичные слушания. Отчет об исполнении бюджета за отчетный финансовый год публикуется на сайте Администрации Змеиногорского района Алтайского края и направляется депутатам Совета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 Публичные слушания носят открытый характер и проводятся путем обсуждения отчета об исполнении бюджета поселения за отчетный финансовый год.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Совет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рассматривает проект решения об исполнении бюджета поселения в течение 5 дней после получения заключения комиссии Совета депутатов по вопросам экономики, бюджету, налоговой и кредитной политике по итогам внешней проверки годового отчета об исполнении бюджета поселения, проведенной в соответствии со статьей 18 настоящего Положения.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 итогам рассмотрения отчета об исполнении бюджета поселения за отчетный финансовый год Совет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принимает решение об утверждении отчета об исполнении бюджета поселения за отчетный финансовый год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 его отклонении в соответствии с бюджетным законодательством Российской Федерации.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Par432"/>
      <w:bookmarkEnd w:id="8"/>
      <w:r>
        <w:rPr>
          <w:rFonts w:ascii="Times New Roman" w:hAnsi="Times New Roman" w:cs="Times New Roman"/>
          <w:b/>
          <w:sz w:val="24"/>
          <w:szCs w:val="24"/>
        </w:rPr>
        <w:t>Статья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Порядок проведения внешней проверки годового отчета об исполнении бюджета поселения</w:t>
      </w:r>
    </w:p>
    <w:p w:rsidR="00786845" w:rsidRDefault="00786845" w:rsidP="00786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 Алтайского края не позднее 1 апреля текущего года представляет отчеты об исполнении бюджета за отчетный финансовый год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Комиссию Совета депутатов по вопросам экономики, бюджету, налоговой и кредитной политике для внешней проверки и подготовки заключения.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заключения проводится в срок, не превышающий 25 дней.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Комиссия Совета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по вопросам экономики, бюджету, налоговой и кредитной политике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готовит заключение на отчет об исполнении бюджета на основании данных документальной проверки годового отчета об исполнении бюджета поселения и источников финансирования дефицита бюджета. </w:t>
      </w:r>
    </w:p>
    <w:p w:rsidR="00786845" w:rsidRDefault="00786845" w:rsidP="00786845">
      <w:pPr>
        <w:tabs>
          <w:tab w:val="left" w:pos="70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Заключение на годовой отчет об исполнении бюджета представляется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Комиссией  Совета депутатов по вопросам экономики, бюджету, налоговой и кредитной политике в Совет депутатов </w:t>
      </w:r>
      <w:r w:rsidR="00FB5C9B">
        <w:rPr>
          <w:rFonts w:ascii="Times New Roman" w:hAnsi="Times New Roman" w:cs="Times New Roman"/>
          <w:sz w:val="24"/>
          <w:szCs w:val="24"/>
        </w:rPr>
        <w:t xml:space="preserve">Черепановского </w:t>
      </w:r>
      <w:r>
        <w:rPr>
          <w:rFonts w:ascii="Times New Roman" w:hAnsi="Times New Roman" w:cs="Times New Roman"/>
          <w:sz w:val="24"/>
          <w:szCs w:val="24"/>
        </w:rPr>
        <w:t>сельсовета не позднее 28  апреля текущего года.</w:t>
      </w:r>
    </w:p>
    <w:p w:rsidR="00786845" w:rsidRDefault="00786845" w:rsidP="00786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Муниципальный финансовый контроль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Муниципальный финансовый контроль осуществляется в соответствии с Бюджетным кодексом Российской Федерации.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Внешний государственный финансовый контроль осуществляется Счетной палатой Алтайского края, Министерством финансов Алтайского края. </w:t>
      </w:r>
    </w:p>
    <w:p w:rsidR="00786845" w:rsidRDefault="00786845" w:rsidP="007868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Внутренний муниципальный финансовый контроль осуществляется Комиссией  Совета депутатов по вопросам экономики, бюджету, налоговой и кредитной политике Совета депутатов </w:t>
      </w:r>
      <w:r w:rsidR="00FB5C9B">
        <w:rPr>
          <w:rFonts w:ascii="Times New Roman" w:hAnsi="Times New Roman" w:cs="Times New Roman"/>
          <w:sz w:val="24"/>
          <w:szCs w:val="24"/>
        </w:rPr>
        <w:t>Черепановского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86845" w:rsidRDefault="00786845" w:rsidP="00786845"/>
    <w:p w:rsidR="0029029F" w:rsidRDefault="0029029F"/>
    <w:sectPr w:rsidR="0029029F" w:rsidSect="002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71C"/>
    <w:multiLevelType w:val="hybridMultilevel"/>
    <w:tmpl w:val="923A5370"/>
    <w:lvl w:ilvl="0" w:tplc="0FACC0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C6CA8"/>
    <w:multiLevelType w:val="hybridMultilevel"/>
    <w:tmpl w:val="7E226686"/>
    <w:lvl w:ilvl="0" w:tplc="D7208D8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45"/>
    <w:rsid w:val="000504BA"/>
    <w:rsid w:val="000E1F73"/>
    <w:rsid w:val="00280AA5"/>
    <w:rsid w:val="0029029F"/>
    <w:rsid w:val="002D6361"/>
    <w:rsid w:val="00391232"/>
    <w:rsid w:val="004F5E73"/>
    <w:rsid w:val="00525A79"/>
    <w:rsid w:val="005406A6"/>
    <w:rsid w:val="006135CA"/>
    <w:rsid w:val="0065326E"/>
    <w:rsid w:val="00750EB9"/>
    <w:rsid w:val="00786845"/>
    <w:rsid w:val="0085706A"/>
    <w:rsid w:val="00860A87"/>
    <w:rsid w:val="00B76305"/>
    <w:rsid w:val="00C73A04"/>
    <w:rsid w:val="00D76D82"/>
    <w:rsid w:val="00FB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6845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86845"/>
    <w:pPr>
      <w:keepNext/>
      <w:widowControl/>
      <w:autoSpaceDE/>
      <w:autoSpaceDN/>
      <w:adjustRightInd/>
      <w:ind w:left="870"/>
      <w:jc w:val="center"/>
      <w:outlineLvl w:val="5"/>
    </w:pPr>
    <w:rPr>
      <w:rFonts w:ascii="Times New Roman" w:hAnsi="Times New Roman" w:cs="Times New Roman"/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786845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86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868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868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2018-04-12T06:32:00Z</cp:lastPrinted>
  <dcterms:created xsi:type="dcterms:W3CDTF">2018-03-22T08:57:00Z</dcterms:created>
  <dcterms:modified xsi:type="dcterms:W3CDTF">2018-04-12T06:33:00Z</dcterms:modified>
</cp:coreProperties>
</file>