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6" w:type="dxa"/>
        <w:tblLayout w:type="fixed"/>
        <w:tblLook w:val="0000"/>
      </w:tblPr>
      <w:tblGrid>
        <w:gridCol w:w="6379"/>
        <w:gridCol w:w="1080"/>
        <w:gridCol w:w="2039"/>
      </w:tblGrid>
      <w:tr w:rsidR="008944E2" w:rsidRPr="00FA24D6">
        <w:trPr>
          <w:cantSplit/>
          <w:trHeight w:val="1152"/>
        </w:trPr>
        <w:tc>
          <w:tcPr>
            <w:tcW w:w="9498" w:type="dxa"/>
            <w:gridSpan w:val="3"/>
            <w:vAlign w:val="center"/>
          </w:tcPr>
          <w:p w:rsidR="008944E2" w:rsidRPr="00FA24D6" w:rsidRDefault="008944E2" w:rsidP="000107FB">
            <w:pPr>
              <w:jc w:val="center"/>
              <w:rPr>
                <w:b/>
                <w:bCs/>
                <w:sz w:val="26"/>
                <w:szCs w:val="26"/>
              </w:rPr>
            </w:pPr>
            <w:r w:rsidRPr="00FA24D6">
              <w:rPr>
                <w:b/>
                <w:bCs/>
                <w:sz w:val="26"/>
                <w:szCs w:val="26"/>
              </w:rPr>
              <w:t>Российская  Федерация</w:t>
            </w:r>
          </w:p>
          <w:p w:rsidR="008944E2" w:rsidRPr="00FA24D6" w:rsidRDefault="008944E2" w:rsidP="000107FB">
            <w:pPr>
              <w:jc w:val="center"/>
              <w:rPr>
                <w:b/>
                <w:bCs/>
                <w:sz w:val="26"/>
                <w:szCs w:val="26"/>
              </w:rPr>
            </w:pPr>
          </w:p>
          <w:p w:rsidR="008944E2" w:rsidRDefault="008944E2" w:rsidP="000107FB">
            <w:pPr>
              <w:jc w:val="center"/>
              <w:rPr>
                <w:b/>
                <w:bCs/>
                <w:sz w:val="26"/>
                <w:szCs w:val="26"/>
              </w:rPr>
            </w:pPr>
            <w:r w:rsidRPr="00FA24D6">
              <w:rPr>
                <w:b/>
                <w:bCs/>
                <w:sz w:val="26"/>
                <w:szCs w:val="26"/>
              </w:rPr>
              <w:t>АДМИНИСТРАЦИЯ</w:t>
            </w:r>
            <w:r>
              <w:rPr>
                <w:b/>
                <w:bCs/>
                <w:sz w:val="26"/>
                <w:szCs w:val="26"/>
              </w:rPr>
              <w:t xml:space="preserve"> </w:t>
            </w:r>
            <w:r w:rsidRPr="00FA24D6">
              <w:rPr>
                <w:b/>
                <w:bCs/>
                <w:sz w:val="26"/>
                <w:szCs w:val="26"/>
              </w:rPr>
              <w:t xml:space="preserve"> </w:t>
            </w:r>
            <w:r>
              <w:rPr>
                <w:b/>
                <w:bCs/>
                <w:sz w:val="26"/>
                <w:szCs w:val="26"/>
              </w:rPr>
              <w:t>ТАЛОВСКОГО  СЕЛЬСОВЕТА</w:t>
            </w:r>
          </w:p>
          <w:p w:rsidR="008944E2" w:rsidRPr="00FA24D6" w:rsidRDefault="008944E2" w:rsidP="000107FB">
            <w:pPr>
              <w:jc w:val="center"/>
              <w:rPr>
                <w:b/>
                <w:bCs/>
                <w:sz w:val="26"/>
                <w:szCs w:val="26"/>
              </w:rPr>
            </w:pPr>
            <w:r w:rsidRPr="00FA24D6">
              <w:rPr>
                <w:b/>
                <w:bCs/>
                <w:sz w:val="26"/>
                <w:szCs w:val="26"/>
              </w:rPr>
              <w:t>ЗМЕИНОГОРСКОГО  РАЙОНА</w:t>
            </w:r>
          </w:p>
          <w:p w:rsidR="008944E2" w:rsidRPr="00FA24D6" w:rsidRDefault="008944E2" w:rsidP="000107FB">
            <w:pPr>
              <w:jc w:val="center"/>
              <w:rPr>
                <w:b/>
                <w:bCs/>
                <w:sz w:val="26"/>
                <w:szCs w:val="26"/>
              </w:rPr>
            </w:pPr>
            <w:r w:rsidRPr="00FA24D6">
              <w:rPr>
                <w:b/>
                <w:bCs/>
                <w:sz w:val="26"/>
                <w:szCs w:val="26"/>
              </w:rPr>
              <w:t>АЛТАЙСКОГО  КРАЯ</w:t>
            </w:r>
          </w:p>
          <w:p w:rsidR="008944E2" w:rsidRPr="00FA24D6" w:rsidRDefault="008944E2" w:rsidP="000107FB">
            <w:pPr>
              <w:jc w:val="center"/>
            </w:pPr>
          </w:p>
          <w:p w:rsidR="008944E2" w:rsidRPr="005843E3" w:rsidRDefault="008944E2" w:rsidP="000107FB">
            <w:pPr>
              <w:pStyle w:val="Heading7"/>
              <w:jc w:val="center"/>
              <w:rPr>
                <w:rFonts w:ascii="Arial" w:hAnsi="Arial" w:cs="Arial"/>
                <w:b/>
                <w:bCs/>
                <w:sz w:val="36"/>
                <w:szCs w:val="36"/>
              </w:rPr>
            </w:pPr>
            <w:r w:rsidRPr="005843E3">
              <w:rPr>
                <w:rFonts w:ascii="Arial" w:hAnsi="Arial" w:cs="Arial"/>
                <w:b/>
                <w:bCs/>
                <w:sz w:val="36"/>
                <w:szCs w:val="36"/>
              </w:rPr>
              <w:t>П О С Т А Н О В Л Е Н И Е</w:t>
            </w:r>
          </w:p>
          <w:p w:rsidR="008944E2" w:rsidRPr="00FA24D6" w:rsidRDefault="008944E2" w:rsidP="000107FB">
            <w:pPr>
              <w:jc w:val="center"/>
            </w:pPr>
          </w:p>
        </w:tc>
      </w:tr>
      <w:tr w:rsidR="008944E2" w:rsidRPr="00747E76">
        <w:trPr>
          <w:cantSplit/>
          <w:trHeight w:val="576"/>
        </w:trPr>
        <w:tc>
          <w:tcPr>
            <w:tcW w:w="6379" w:type="dxa"/>
            <w:vAlign w:val="center"/>
          </w:tcPr>
          <w:p w:rsidR="008944E2" w:rsidRPr="00B45EFD" w:rsidRDefault="008944E2" w:rsidP="00215B5E">
            <w:pPr>
              <w:pStyle w:val="Heading1"/>
              <w:ind w:left="34"/>
              <w:jc w:val="left"/>
              <w:rPr>
                <w:rFonts w:ascii="Times New Roman" w:hAnsi="Times New Roman"/>
                <w:b w:val="0"/>
                <w:bCs w:val="0"/>
                <w:color w:val="auto"/>
              </w:rPr>
            </w:pPr>
            <w:r w:rsidRPr="00B45EFD">
              <w:rPr>
                <w:rFonts w:ascii="Times New Roman" w:hAnsi="Times New Roman"/>
                <w:b w:val="0"/>
                <w:bCs w:val="0"/>
                <w:color w:val="auto"/>
              </w:rPr>
              <w:t>01.11.2017                                                          № 37</w:t>
            </w:r>
          </w:p>
        </w:tc>
        <w:tc>
          <w:tcPr>
            <w:tcW w:w="1080" w:type="dxa"/>
            <w:vAlign w:val="bottom"/>
          </w:tcPr>
          <w:p w:rsidR="008944E2" w:rsidRPr="00B45EFD" w:rsidRDefault="008944E2" w:rsidP="00336217">
            <w:pPr>
              <w:pStyle w:val="Heading1"/>
              <w:rPr>
                <w:rFonts w:ascii="Times New Roman" w:hAnsi="Times New Roman"/>
                <w:b w:val="0"/>
                <w:bCs w:val="0"/>
                <w:color w:val="auto"/>
              </w:rPr>
            </w:pPr>
          </w:p>
        </w:tc>
        <w:tc>
          <w:tcPr>
            <w:tcW w:w="2039" w:type="dxa"/>
            <w:vAlign w:val="bottom"/>
          </w:tcPr>
          <w:p w:rsidR="008944E2" w:rsidRPr="00747E76" w:rsidRDefault="008944E2" w:rsidP="00F92AF1">
            <w:pPr>
              <w:pStyle w:val="Heading1"/>
              <w:jc w:val="right"/>
              <w:rPr>
                <w:rFonts w:ascii="Times New Roman" w:hAnsi="Times New Roman"/>
                <w:b w:val="0"/>
                <w:bCs w:val="0"/>
                <w:color w:val="auto"/>
              </w:rPr>
            </w:pPr>
            <w:r w:rsidRPr="00B45EFD">
              <w:rPr>
                <w:rFonts w:ascii="Times New Roman" w:hAnsi="Times New Roman"/>
                <w:b w:val="0"/>
                <w:bCs w:val="0"/>
                <w:color w:val="auto"/>
              </w:rPr>
              <w:t>с. Таловка</w:t>
            </w:r>
          </w:p>
        </w:tc>
      </w:tr>
      <w:tr w:rsidR="008944E2" w:rsidRPr="00747E76">
        <w:trPr>
          <w:cantSplit/>
          <w:trHeight w:val="919"/>
        </w:trPr>
        <w:tc>
          <w:tcPr>
            <w:tcW w:w="6379" w:type="dxa"/>
            <w:vAlign w:val="center"/>
          </w:tcPr>
          <w:p w:rsidR="008944E2" w:rsidRDefault="008944E2" w:rsidP="00067DFC">
            <w:pPr>
              <w:autoSpaceDE w:val="0"/>
              <w:autoSpaceDN w:val="0"/>
              <w:adjustRightInd w:val="0"/>
              <w:jc w:val="both"/>
              <w:rPr>
                <w:rStyle w:val="Strong"/>
                <w:b w:val="0"/>
                <w:bCs w:val="0"/>
              </w:rPr>
            </w:pPr>
          </w:p>
          <w:p w:rsidR="008944E2" w:rsidRDefault="008944E2" w:rsidP="00382A14">
            <w:pPr>
              <w:autoSpaceDE w:val="0"/>
              <w:autoSpaceDN w:val="0"/>
              <w:adjustRightInd w:val="0"/>
              <w:jc w:val="both"/>
              <w:rPr>
                <w:rStyle w:val="Strong"/>
                <w:b w:val="0"/>
                <w:bCs w:val="0"/>
              </w:rPr>
            </w:pPr>
            <w:r w:rsidRPr="00356BF6">
              <w:rPr>
                <w:rStyle w:val="Strong"/>
                <w:b w:val="0"/>
                <w:bCs w:val="0"/>
              </w:rPr>
              <w:t xml:space="preserve">Об утверждении </w:t>
            </w:r>
            <w:r>
              <w:rPr>
                <w:rStyle w:val="Strong"/>
                <w:b w:val="0"/>
                <w:bCs w:val="0"/>
              </w:rPr>
              <w:t>требований к отдельным видам товаров, работ, услуг (в том числе предельных цен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закупаемых Администрацией Таловского сельсовета Змеиногорского района Алтайского края и подведомственными ей казенными и бюджетными учреждениями</w:t>
            </w:r>
          </w:p>
          <w:p w:rsidR="008944E2" w:rsidRPr="00470D2B" w:rsidRDefault="008944E2" w:rsidP="00382A14">
            <w:pPr>
              <w:autoSpaceDE w:val="0"/>
              <w:autoSpaceDN w:val="0"/>
              <w:adjustRightInd w:val="0"/>
              <w:jc w:val="both"/>
              <w:rPr>
                <w:b/>
                <w:bCs/>
              </w:rPr>
            </w:pPr>
            <w:r>
              <w:rPr>
                <w:rStyle w:val="Strong"/>
                <w:b w:val="0"/>
                <w:bCs w:val="0"/>
              </w:rPr>
              <w:t xml:space="preserve"> </w:t>
            </w:r>
          </w:p>
        </w:tc>
        <w:tc>
          <w:tcPr>
            <w:tcW w:w="3119" w:type="dxa"/>
            <w:gridSpan w:val="2"/>
            <w:tcBorders>
              <w:left w:val="nil"/>
            </w:tcBorders>
            <w:vAlign w:val="center"/>
          </w:tcPr>
          <w:p w:rsidR="008944E2" w:rsidRPr="00747E76" w:rsidRDefault="008944E2" w:rsidP="00034CDA">
            <w:pPr>
              <w:pStyle w:val="Heading1"/>
              <w:ind w:left="34"/>
              <w:jc w:val="left"/>
              <w:rPr>
                <w:rFonts w:ascii="Times New Roman" w:hAnsi="Times New Roman"/>
                <w:b w:val="0"/>
                <w:bCs w:val="0"/>
                <w:color w:val="auto"/>
              </w:rPr>
            </w:pPr>
          </w:p>
        </w:tc>
      </w:tr>
    </w:tbl>
    <w:p w:rsidR="008944E2" w:rsidRDefault="008944E2" w:rsidP="00515797">
      <w:pPr>
        <w:autoSpaceDE w:val="0"/>
        <w:autoSpaceDN w:val="0"/>
        <w:adjustRightInd w:val="0"/>
        <w:jc w:val="both"/>
        <w:rPr>
          <w:rStyle w:val="Strong"/>
          <w:b w:val="0"/>
          <w:bCs w:val="0"/>
        </w:rPr>
      </w:pPr>
      <w:r w:rsidRPr="00356BF6">
        <w:t xml:space="preserve">В соответствии с </w:t>
      </w:r>
      <w:r>
        <w:t xml:space="preserve">пунктом 2 части 4 статьи 19 </w:t>
      </w:r>
      <w:r w:rsidRPr="00356BF6">
        <w:t>Федерального закона от 05.04.2013 №</w:t>
      </w:r>
      <w:r>
        <w:t xml:space="preserve"> </w:t>
      </w:r>
      <w:r w:rsidRPr="00356BF6">
        <w:t>44-ФЗ «О контрактной системе в сфере закупок товаров, работ, услуг для обеспечения государственных и муниципальных нужд»</w:t>
      </w:r>
      <w:r>
        <w:t xml:space="preserve"> и постановлением Администрации Таловского сельсовета Змеиногорского района Алтайского края от 16.10.2017 № 31 «Об утверждении Правил </w:t>
      </w:r>
      <w:r w:rsidRPr="00A47264">
        <w:t xml:space="preserve">определения требований к отдельным видам товаров, работ, услуг (в том числе предельных цен товаров, работ, услуг), закупаемым муниципальными органами </w:t>
      </w:r>
      <w:r>
        <w:t>Таловского сельсовета Змеиногорского района</w:t>
      </w:r>
      <w:r w:rsidRPr="00A47264">
        <w:t xml:space="preserve"> Алтайского края и подведомственными указанным органам казенными и бюджетными учреждениями</w:t>
      </w:r>
      <w:r>
        <w:t xml:space="preserve">, </w:t>
      </w:r>
      <w:r>
        <w:rPr>
          <w:rStyle w:val="Strong"/>
          <w:b w:val="0"/>
          <w:bCs w:val="0"/>
        </w:rPr>
        <w:t>муниципальными унитарными предприятиями»</w:t>
      </w:r>
    </w:p>
    <w:p w:rsidR="008944E2" w:rsidRPr="00470D2B" w:rsidRDefault="008944E2" w:rsidP="00BB68C8">
      <w:pPr>
        <w:suppressAutoHyphens/>
        <w:jc w:val="center"/>
      </w:pPr>
      <w:r w:rsidRPr="00470D2B">
        <w:rPr>
          <w:caps/>
        </w:rPr>
        <w:t>постановляю</w:t>
      </w:r>
      <w:r w:rsidRPr="00470D2B">
        <w:t>:</w:t>
      </w:r>
    </w:p>
    <w:p w:rsidR="008944E2" w:rsidRDefault="008944E2" w:rsidP="009C2EC5">
      <w:pPr>
        <w:ind w:firstLine="900"/>
        <w:jc w:val="both"/>
        <w:rPr>
          <w:rStyle w:val="Strong"/>
          <w:b w:val="0"/>
          <w:bCs w:val="0"/>
        </w:rPr>
      </w:pPr>
      <w:r w:rsidRPr="00356BF6">
        <w:t xml:space="preserve">1.Утвердить </w:t>
      </w:r>
      <w:r>
        <w:t>требования к отдельных видов товаров</w:t>
      </w:r>
      <w:r>
        <w:rPr>
          <w:rStyle w:val="Strong"/>
          <w:b w:val="0"/>
          <w:bCs w:val="0"/>
        </w:rPr>
        <w:t>, работ, услуг (в том числе предельных цен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закупаемых Администрацией Таловского сельсовета Змеиногорского района и подведомственными ей казенными и бюджетными учреждениями согласно приложению.</w:t>
      </w:r>
    </w:p>
    <w:p w:rsidR="008944E2" w:rsidRPr="00356BF6" w:rsidRDefault="008944E2" w:rsidP="009C2EC5">
      <w:pPr>
        <w:ind w:firstLine="900"/>
        <w:jc w:val="both"/>
      </w:pPr>
      <w:r>
        <w:rPr>
          <w:rStyle w:val="Strong"/>
          <w:b w:val="0"/>
          <w:bCs w:val="0"/>
        </w:rPr>
        <w:t xml:space="preserve">2. </w:t>
      </w:r>
      <w:r>
        <w:t>Признать утратившим силу постановление Администрации Таловского сельсовета Змеиногорского района от 21.11.2016 № 49 «</w:t>
      </w:r>
      <w:r w:rsidRPr="00356BF6">
        <w:rPr>
          <w:rStyle w:val="Strong"/>
          <w:b w:val="0"/>
          <w:bCs w:val="0"/>
        </w:rPr>
        <w:t xml:space="preserve">Об утверждении </w:t>
      </w:r>
      <w:r>
        <w:rPr>
          <w:rStyle w:val="Strong"/>
          <w:b w:val="0"/>
          <w:bCs w:val="0"/>
        </w:rPr>
        <w:t>требований к отдельным видам товаров, работ, услуг (в том числе предельных цен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закупаемых Администрацией Таловского сельсовета Змеиногорского района Алтайского края и подведомственными указанному органу казенными и бюджетными учреждениями»</w:t>
      </w:r>
      <w:r w:rsidRPr="00EB6486">
        <w:rPr>
          <w:color w:val="000000"/>
        </w:rPr>
        <w:t>.</w:t>
      </w:r>
    </w:p>
    <w:p w:rsidR="008944E2" w:rsidRPr="00356BF6" w:rsidRDefault="008944E2" w:rsidP="009C2EC5">
      <w:pPr>
        <w:shd w:val="clear" w:color="auto" w:fill="FFFFFF"/>
        <w:ind w:firstLine="851"/>
        <w:jc w:val="both"/>
      </w:pPr>
      <w:r>
        <w:rPr>
          <w:color w:val="000000"/>
        </w:rPr>
        <w:t>3</w:t>
      </w:r>
      <w:r w:rsidRPr="00EB6486">
        <w:rPr>
          <w:color w:val="000000"/>
        </w:rPr>
        <w:t xml:space="preserve">. </w:t>
      </w:r>
      <w:r w:rsidRPr="00302801">
        <w:t>Настоящее постановление вступает в силу со дня его официального опубликования</w:t>
      </w:r>
      <w:r w:rsidRPr="00EB6486">
        <w:rPr>
          <w:color w:val="000000"/>
        </w:rPr>
        <w:t>.</w:t>
      </w:r>
    </w:p>
    <w:p w:rsidR="008944E2" w:rsidRDefault="008944E2" w:rsidP="00750C4B">
      <w:pPr>
        <w:jc w:val="both"/>
        <w:rPr>
          <w:snapToGrid w:val="0"/>
          <w:color w:val="000000"/>
        </w:rPr>
      </w:pPr>
    </w:p>
    <w:p w:rsidR="008944E2" w:rsidRDefault="008944E2" w:rsidP="00BB68C8">
      <w:pPr>
        <w:jc w:val="center"/>
        <w:rPr>
          <w:snapToGrid w:val="0"/>
          <w:color w:val="000000"/>
        </w:rPr>
      </w:pPr>
      <w:r>
        <w:rPr>
          <w:snapToGrid w:val="0"/>
          <w:color w:val="000000"/>
        </w:rPr>
        <w:t xml:space="preserve">Глава Таловского сельсовета </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А.И. Зубов</w:t>
      </w:r>
    </w:p>
    <w:p w:rsidR="008944E2" w:rsidRDefault="008944E2" w:rsidP="00EA572A">
      <w:pPr>
        <w:jc w:val="both"/>
        <w:rPr>
          <w:sz w:val="20"/>
          <w:szCs w:val="20"/>
        </w:rPr>
      </w:pPr>
    </w:p>
    <w:p w:rsidR="008944E2" w:rsidRDefault="008944E2" w:rsidP="00EA572A">
      <w:pPr>
        <w:jc w:val="both"/>
        <w:rPr>
          <w:sz w:val="20"/>
          <w:szCs w:val="20"/>
        </w:rPr>
      </w:pPr>
    </w:p>
    <w:p w:rsidR="008944E2" w:rsidRDefault="008944E2" w:rsidP="00EA572A">
      <w:pPr>
        <w:jc w:val="both"/>
        <w:rPr>
          <w:sz w:val="20"/>
          <w:szCs w:val="20"/>
        </w:rPr>
      </w:pPr>
    </w:p>
    <w:p w:rsidR="008944E2" w:rsidRDefault="008944E2" w:rsidP="00EA572A">
      <w:pPr>
        <w:jc w:val="both"/>
        <w:rPr>
          <w:sz w:val="20"/>
          <w:szCs w:val="20"/>
        </w:rPr>
      </w:pPr>
    </w:p>
    <w:p w:rsidR="008944E2" w:rsidRPr="00A47264" w:rsidRDefault="008944E2" w:rsidP="00D55211">
      <w:pPr>
        <w:jc w:val="both"/>
        <w:sectPr w:rsidR="008944E2" w:rsidRPr="00A47264" w:rsidSect="000107FB">
          <w:headerReference w:type="default" r:id="rId7"/>
          <w:headerReference w:type="first" r:id="rId8"/>
          <w:footerReference w:type="first" r:id="rId9"/>
          <w:pgSz w:w="11907" w:h="16840" w:code="9"/>
          <w:pgMar w:top="851" w:right="567" w:bottom="851" w:left="1418" w:header="397" w:footer="737" w:gutter="0"/>
          <w:pgNumType w:start="1"/>
          <w:cols w:space="720"/>
          <w:titlePg/>
          <w:docGrid w:linePitch="272"/>
        </w:sectPr>
      </w:pPr>
    </w:p>
    <w:p w:rsidR="008944E2" w:rsidRPr="007426C8" w:rsidRDefault="008944E2" w:rsidP="00D55211">
      <w:pPr>
        <w:shd w:val="clear" w:color="auto" w:fill="FFFFFF"/>
        <w:spacing w:before="269"/>
        <w:rPr>
          <w:color w:val="000000"/>
        </w:rPr>
      </w:pPr>
      <w:r>
        <w:rPr>
          <w:color w:val="000000"/>
        </w:rPr>
        <w:t xml:space="preserve">                                                                                                                                                                             </w:t>
      </w:r>
      <w:r w:rsidRPr="007426C8">
        <w:rPr>
          <w:color w:val="000000"/>
        </w:rPr>
        <w:t>Приложение</w:t>
      </w:r>
    </w:p>
    <w:p w:rsidR="008944E2" w:rsidRDefault="008944E2" w:rsidP="00F92AF1">
      <w:pPr>
        <w:shd w:val="clear" w:color="auto" w:fill="FFFFFF"/>
        <w:ind w:left="10440"/>
        <w:rPr>
          <w:color w:val="000000"/>
        </w:rPr>
      </w:pPr>
      <w:r w:rsidRPr="007426C8">
        <w:rPr>
          <w:color w:val="000000"/>
          <w:spacing w:val="-3"/>
        </w:rPr>
        <w:t>к постановлению Администрации</w:t>
      </w:r>
      <w:r>
        <w:rPr>
          <w:color w:val="000000"/>
          <w:spacing w:val="-3"/>
        </w:rPr>
        <w:t xml:space="preserve"> Таловского сельсовета </w:t>
      </w:r>
      <w:r w:rsidRPr="007426C8">
        <w:rPr>
          <w:color w:val="000000"/>
        </w:rPr>
        <w:t>Змеиногорского района</w:t>
      </w:r>
      <w:r>
        <w:rPr>
          <w:color w:val="000000"/>
        </w:rPr>
        <w:t xml:space="preserve"> Алтайского </w:t>
      </w:r>
      <w:r w:rsidRPr="007426C8">
        <w:rPr>
          <w:color w:val="000000"/>
        </w:rPr>
        <w:t xml:space="preserve">края </w:t>
      </w:r>
    </w:p>
    <w:p w:rsidR="008944E2" w:rsidRPr="00A47264" w:rsidRDefault="008944E2" w:rsidP="00F92AF1">
      <w:pPr>
        <w:shd w:val="clear" w:color="auto" w:fill="FFFFFF"/>
        <w:ind w:left="10440"/>
      </w:pPr>
      <w:r w:rsidRPr="007426C8">
        <w:rPr>
          <w:color w:val="000000"/>
          <w:spacing w:val="-6"/>
        </w:rPr>
        <w:t>от</w:t>
      </w:r>
      <w:r>
        <w:rPr>
          <w:color w:val="000000"/>
          <w:spacing w:val="-6"/>
        </w:rPr>
        <w:t xml:space="preserve"> _</w:t>
      </w:r>
      <w:r>
        <w:rPr>
          <w:color w:val="000000"/>
          <w:spacing w:val="-6"/>
          <w:u w:val="single"/>
        </w:rPr>
        <w:t>01.11.2017</w:t>
      </w:r>
      <w:r>
        <w:rPr>
          <w:color w:val="000000"/>
          <w:spacing w:val="-6"/>
        </w:rPr>
        <w:t>_</w:t>
      </w:r>
      <w:r>
        <w:rPr>
          <w:color w:val="000000"/>
        </w:rPr>
        <w:t xml:space="preserve"> </w:t>
      </w:r>
      <w:r w:rsidRPr="007426C8">
        <w:rPr>
          <w:color w:val="000000"/>
        </w:rPr>
        <w:t xml:space="preserve">№ </w:t>
      </w:r>
      <w:r>
        <w:rPr>
          <w:color w:val="000000"/>
        </w:rPr>
        <w:t>_</w:t>
      </w:r>
      <w:r>
        <w:rPr>
          <w:color w:val="000000"/>
          <w:u w:val="single"/>
        </w:rPr>
        <w:t>37</w:t>
      </w:r>
      <w:r>
        <w:rPr>
          <w:color w:val="000000"/>
        </w:rPr>
        <w:t>_</w:t>
      </w:r>
    </w:p>
    <w:p w:rsidR="008944E2" w:rsidRPr="00A47264" w:rsidRDefault="008944E2" w:rsidP="00F92AF1">
      <w:pPr>
        <w:widowControl w:val="0"/>
        <w:autoSpaceDE w:val="0"/>
        <w:autoSpaceDN w:val="0"/>
        <w:adjustRightInd w:val="0"/>
        <w:spacing w:line="240" w:lineRule="exact"/>
        <w:ind w:left="10440"/>
        <w:jc w:val="both"/>
      </w:pPr>
    </w:p>
    <w:p w:rsidR="008944E2" w:rsidRPr="00A47264" w:rsidRDefault="008944E2" w:rsidP="00F92AF1">
      <w:pPr>
        <w:widowControl w:val="0"/>
        <w:autoSpaceDE w:val="0"/>
        <w:autoSpaceDN w:val="0"/>
        <w:adjustRightInd w:val="0"/>
        <w:spacing w:line="240" w:lineRule="exact"/>
        <w:ind w:left="10440"/>
      </w:pPr>
    </w:p>
    <w:p w:rsidR="008944E2" w:rsidRPr="00A47264" w:rsidRDefault="008944E2" w:rsidP="00F14817">
      <w:pPr>
        <w:spacing w:before="40" w:line="240" w:lineRule="exact"/>
        <w:ind w:firstLine="709"/>
        <w:jc w:val="center"/>
      </w:pPr>
      <w:r w:rsidRPr="00A47264">
        <w:t>ПЕРЕЧЕНЬ</w:t>
      </w:r>
      <w:r w:rsidRPr="00A47264">
        <w:br/>
        <w:t xml:space="preserve">отдельных видов товаров, работ, услуг, в отношении которых определяются требования к их потребительским свойствам </w:t>
      </w:r>
      <w:r w:rsidRPr="00A47264">
        <w:br/>
        <w:t>(в том числе характеристики качества) и иным характеристикам (в том числе предельные цены товаров, работ, услуг)</w:t>
      </w:r>
      <w:r>
        <w:t xml:space="preserve">, закупаемых Администрацией Таловского сельсовета Змеиногорского района Алтайского края </w:t>
      </w:r>
      <w:r>
        <w:rPr>
          <w:rStyle w:val="Strong"/>
          <w:b w:val="0"/>
          <w:bCs w:val="0"/>
        </w:rPr>
        <w:t>и подведомственными ей казенными и бюджетными учреждениями</w:t>
      </w:r>
    </w:p>
    <w:p w:rsidR="008944E2" w:rsidRPr="00A47264" w:rsidRDefault="008944E2" w:rsidP="00F14817">
      <w:pPr>
        <w:spacing w:line="240" w:lineRule="exact"/>
        <w:ind w:firstLine="709"/>
        <w:jc w:val="center"/>
      </w:pPr>
    </w:p>
    <w:tbl>
      <w:tblPr>
        <w:tblW w:w="5068" w:type="pct"/>
        <w:tblInd w:w="-83"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tblPr>
      <w:tblGrid>
        <w:gridCol w:w="460"/>
        <w:gridCol w:w="875"/>
        <w:gridCol w:w="1966"/>
        <w:gridCol w:w="2310"/>
        <w:gridCol w:w="9"/>
        <w:gridCol w:w="559"/>
        <w:gridCol w:w="21"/>
        <w:gridCol w:w="828"/>
        <w:gridCol w:w="1963"/>
        <w:gridCol w:w="1966"/>
        <w:gridCol w:w="2065"/>
        <w:gridCol w:w="1918"/>
      </w:tblGrid>
      <w:tr w:rsidR="008944E2" w:rsidRPr="00A47264">
        <w:tc>
          <w:tcPr>
            <w:tcW w:w="154" w:type="pct"/>
            <w:vMerge w:val="restart"/>
            <w:tcBorders>
              <w:top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 п/п</w:t>
            </w:r>
          </w:p>
        </w:tc>
        <w:tc>
          <w:tcPr>
            <w:tcW w:w="293" w:type="pct"/>
            <w:vMerge w:val="restar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Код по ОКПД</w:t>
            </w:r>
          </w:p>
        </w:tc>
        <w:tc>
          <w:tcPr>
            <w:tcW w:w="658" w:type="pct"/>
            <w:vMerge w:val="restar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Наименование отдельных видов товаров, работ, услуг</w:t>
            </w:r>
          </w:p>
        </w:tc>
        <w:tc>
          <w:tcPr>
            <w:tcW w:w="3895" w:type="pct"/>
            <w:gridSpan w:val="9"/>
            <w:tcBorders>
              <w:top w:val="single" w:sz="4" w:space="0" w:color="auto"/>
              <w:left w:val="single" w:sz="4" w:space="0" w:color="auto"/>
              <w:bottom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8944E2" w:rsidRPr="00A47264">
        <w:tc>
          <w:tcPr>
            <w:tcW w:w="154" w:type="pct"/>
            <w:vMerge/>
            <w:tcBorders>
              <w:top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293" w:type="pct"/>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658" w:type="pct"/>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776" w:type="pct"/>
            <w:gridSpan w:val="2"/>
            <w:vMerge w:val="restar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наименование</w:t>
            </w:r>
          </w:p>
          <w:p w:rsidR="008944E2" w:rsidRPr="00A47264" w:rsidRDefault="008944E2" w:rsidP="00172E16">
            <w:pPr>
              <w:widowControl w:val="0"/>
              <w:autoSpaceDE w:val="0"/>
              <w:autoSpaceDN w:val="0"/>
              <w:adjustRightInd w:val="0"/>
              <w:spacing w:line="223" w:lineRule="auto"/>
              <w:jc w:val="center"/>
            </w:pPr>
            <w:r w:rsidRPr="00A47264">
              <w:t>характеристики</w:t>
            </w:r>
          </w:p>
        </w:tc>
        <w:tc>
          <w:tcPr>
            <w:tcW w:w="471" w:type="pct"/>
            <w:gridSpan w:val="3"/>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единица измерения</w:t>
            </w:r>
          </w:p>
        </w:tc>
        <w:tc>
          <w:tcPr>
            <w:tcW w:w="2648" w:type="pct"/>
            <w:gridSpan w:val="4"/>
            <w:tcBorders>
              <w:top w:val="single" w:sz="4" w:space="0" w:color="auto"/>
              <w:left w:val="single" w:sz="4" w:space="0" w:color="auto"/>
              <w:bottom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значение характеристики</w:t>
            </w:r>
          </w:p>
        </w:tc>
      </w:tr>
      <w:tr w:rsidR="008944E2" w:rsidRPr="00A47264">
        <w:tc>
          <w:tcPr>
            <w:tcW w:w="154" w:type="pct"/>
            <w:vMerge/>
            <w:tcBorders>
              <w:top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293" w:type="pct"/>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658" w:type="pct"/>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776" w:type="pct"/>
            <w:gridSpan w:val="2"/>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194" w:type="pct"/>
            <w:gridSpan w:val="2"/>
            <w:vMerge w:val="restar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код по ОКЕИ</w:t>
            </w:r>
          </w:p>
        </w:tc>
        <w:tc>
          <w:tcPr>
            <w:tcW w:w="277" w:type="pct"/>
            <w:vMerge w:val="restar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наименование</w:t>
            </w:r>
          </w:p>
        </w:tc>
        <w:tc>
          <w:tcPr>
            <w:tcW w:w="2648" w:type="pct"/>
            <w:gridSpan w:val="4"/>
            <w:tcBorders>
              <w:top w:val="single" w:sz="4" w:space="0" w:color="auto"/>
              <w:left w:val="single" w:sz="4" w:space="0" w:color="auto"/>
              <w:bottom w:val="single" w:sz="4" w:space="0" w:color="auto"/>
            </w:tcBorders>
          </w:tcPr>
          <w:p w:rsidR="008944E2" w:rsidRPr="00A47264" w:rsidRDefault="008944E2" w:rsidP="00172E16">
            <w:pPr>
              <w:widowControl w:val="0"/>
              <w:autoSpaceDE w:val="0"/>
              <w:autoSpaceDN w:val="0"/>
              <w:adjustRightInd w:val="0"/>
              <w:spacing w:line="223" w:lineRule="auto"/>
              <w:jc w:val="center"/>
            </w:pPr>
            <w:r>
              <w:t xml:space="preserve">Администрации Таловского сельсовета Змеиногорского района </w:t>
            </w:r>
            <w:r w:rsidRPr="00A47264">
              <w:t>Алтайского края</w:t>
            </w:r>
          </w:p>
        </w:tc>
      </w:tr>
      <w:tr w:rsidR="008944E2" w:rsidRPr="00A47264">
        <w:tc>
          <w:tcPr>
            <w:tcW w:w="154" w:type="pct"/>
            <w:vMerge/>
            <w:tcBorders>
              <w:top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293" w:type="pct"/>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658" w:type="pct"/>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776" w:type="pct"/>
            <w:gridSpan w:val="2"/>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194" w:type="pct"/>
            <w:gridSpan w:val="2"/>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277" w:type="pct"/>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2006" w:type="pct"/>
            <w:gridSpan w:val="3"/>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должности муниципальной службы высшей, главной, ведущей группы, руководители казенных, бюджетных учреждений</w:t>
            </w:r>
          </w:p>
        </w:tc>
        <w:tc>
          <w:tcPr>
            <w:tcW w:w="642" w:type="pct"/>
            <w:vMerge w:val="restart"/>
            <w:tcBorders>
              <w:top w:val="single" w:sz="4" w:space="0" w:color="auto"/>
              <w:left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 xml:space="preserve">иные </w:t>
            </w:r>
            <w:r>
              <w:t xml:space="preserve">специалисты, сотрудники </w:t>
            </w:r>
          </w:p>
        </w:tc>
      </w:tr>
      <w:tr w:rsidR="008944E2" w:rsidRPr="00A47264">
        <w:tc>
          <w:tcPr>
            <w:tcW w:w="154" w:type="pct"/>
            <w:vMerge/>
            <w:tcBorders>
              <w:top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293" w:type="pct"/>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658" w:type="pct"/>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776" w:type="pct"/>
            <w:gridSpan w:val="2"/>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194" w:type="pct"/>
            <w:gridSpan w:val="2"/>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277" w:type="pct"/>
            <w:vMerge/>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r>
              <w:t>Глава Администрации Таловского сельсовета</w:t>
            </w:r>
            <w:r w:rsidRPr="00A47264">
              <w:t xml:space="preserve"> </w:t>
            </w:r>
            <w:r>
              <w:t>Змеиногорского района</w:t>
            </w:r>
            <w:r w:rsidRPr="00A47264">
              <w:t xml:space="preserve"> Алтайского края</w:t>
            </w:r>
          </w:p>
        </w:tc>
        <w:tc>
          <w:tcPr>
            <w:tcW w:w="658"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r>
              <w:t>З</w:t>
            </w:r>
            <w:r w:rsidRPr="00A47264">
              <w:t>аместител</w:t>
            </w:r>
            <w:r>
              <w:t>ь</w:t>
            </w:r>
            <w:r w:rsidRPr="00A47264">
              <w:t xml:space="preserve"> </w:t>
            </w:r>
            <w:r>
              <w:t>главы Администрации Таловского сельсовета</w:t>
            </w:r>
            <w:r w:rsidRPr="00A47264">
              <w:t xml:space="preserve"> </w:t>
            </w:r>
            <w:r>
              <w:t>Змеиногорского района</w:t>
            </w:r>
            <w:r w:rsidRPr="00A47264">
              <w:t xml:space="preserve"> Алтайского края</w:t>
            </w:r>
          </w:p>
        </w:tc>
        <w:tc>
          <w:tcPr>
            <w:tcW w:w="691"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23" w:lineRule="auto"/>
              <w:jc w:val="center"/>
            </w:pPr>
            <w:r w:rsidRPr="00A47264">
              <w:t>иные муниципальные служащие</w:t>
            </w:r>
            <w:r>
              <w:t xml:space="preserve"> (главные специалисты, ведущие специалисты, специалисты)</w:t>
            </w:r>
          </w:p>
        </w:tc>
        <w:tc>
          <w:tcPr>
            <w:tcW w:w="642" w:type="pct"/>
            <w:vMerge/>
            <w:tcBorders>
              <w:left w:val="single" w:sz="4" w:space="0" w:color="auto"/>
              <w:bottom w:val="single" w:sz="4" w:space="0" w:color="auto"/>
            </w:tcBorders>
          </w:tcPr>
          <w:p w:rsidR="008944E2" w:rsidRPr="00A47264" w:rsidRDefault="008944E2" w:rsidP="00172E16">
            <w:pPr>
              <w:widowControl w:val="0"/>
              <w:autoSpaceDE w:val="0"/>
              <w:autoSpaceDN w:val="0"/>
              <w:adjustRightInd w:val="0"/>
              <w:spacing w:line="223" w:lineRule="auto"/>
              <w:jc w:val="center"/>
            </w:pPr>
          </w:p>
        </w:tc>
      </w:tr>
      <w:tr w:rsidR="008944E2" w:rsidRPr="00A47264">
        <w:trPr>
          <w:trHeight w:val="367"/>
        </w:trPr>
        <w:tc>
          <w:tcPr>
            <w:tcW w:w="154" w:type="pct"/>
            <w:tcBorders>
              <w:top w:val="single" w:sz="4" w:space="0" w:color="auto"/>
              <w:right w:val="single" w:sz="4" w:space="0" w:color="auto"/>
            </w:tcBorders>
          </w:tcPr>
          <w:p w:rsidR="008944E2" w:rsidRPr="00A47264" w:rsidRDefault="008944E2" w:rsidP="00172E16">
            <w:pPr>
              <w:widowControl w:val="0"/>
              <w:autoSpaceDE w:val="0"/>
              <w:autoSpaceDN w:val="0"/>
              <w:adjustRightInd w:val="0"/>
              <w:spacing w:line="200" w:lineRule="exact"/>
              <w:jc w:val="center"/>
            </w:pPr>
            <w:r w:rsidRPr="00A47264">
              <w:t>1</w:t>
            </w:r>
          </w:p>
        </w:tc>
        <w:tc>
          <w:tcPr>
            <w:tcW w:w="293" w:type="pct"/>
            <w:tcBorders>
              <w:top w:val="single" w:sz="4" w:space="0" w:color="auto"/>
              <w:left w:val="single" w:sz="4" w:space="0" w:color="auto"/>
              <w:right w:val="single" w:sz="4" w:space="0" w:color="auto"/>
            </w:tcBorders>
          </w:tcPr>
          <w:p w:rsidR="008944E2" w:rsidRPr="00A47264" w:rsidRDefault="008944E2" w:rsidP="00172E16">
            <w:pPr>
              <w:widowControl w:val="0"/>
              <w:autoSpaceDE w:val="0"/>
              <w:autoSpaceDN w:val="0"/>
              <w:adjustRightInd w:val="0"/>
              <w:spacing w:line="200" w:lineRule="exact"/>
              <w:jc w:val="center"/>
            </w:pPr>
            <w:r w:rsidRPr="00A47264">
              <w:t>2</w:t>
            </w:r>
          </w:p>
        </w:tc>
        <w:tc>
          <w:tcPr>
            <w:tcW w:w="658" w:type="pct"/>
            <w:tcBorders>
              <w:top w:val="single" w:sz="4" w:space="0" w:color="auto"/>
              <w:left w:val="single" w:sz="4" w:space="0" w:color="auto"/>
              <w:right w:val="single" w:sz="4" w:space="0" w:color="auto"/>
            </w:tcBorders>
          </w:tcPr>
          <w:p w:rsidR="008944E2" w:rsidRPr="00A47264" w:rsidRDefault="008944E2" w:rsidP="00172E16">
            <w:pPr>
              <w:widowControl w:val="0"/>
              <w:autoSpaceDE w:val="0"/>
              <w:autoSpaceDN w:val="0"/>
              <w:adjustRightInd w:val="0"/>
              <w:spacing w:line="200" w:lineRule="exact"/>
              <w:jc w:val="center"/>
            </w:pPr>
            <w:r w:rsidRPr="00A47264">
              <w:t>3</w:t>
            </w:r>
          </w:p>
        </w:tc>
        <w:tc>
          <w:tcPr>
            <w:tcW w:w="776"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00" w:lineRule="exact"/>
              <w:jc w:val="center"/>
            </w:pPr>
            <w:r w:rsidRPr="00A47264">
              <w:t>4</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00" w:lineRule="exact"/>
              <w:jc w:val="center"/>
            </w:pPr>
            <w:r w:rsidRPr="00A47264">
              <w:t>5</w:t>
            </w:r>
          </w:p>
        </w:tc>
        <w:tc>
          <w:tcPr>
            <w:tcW w:w="277"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00" w:lineRule="exact"/>
              <w:jc w:val="center"/>
            </w:pPr>
            <w:r w:rsidRPr="00A47264">
              <w:t>6</w:t>
            </w: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00" w:lineRule="exact"/>
              <w:jc w:val="center"/>
            </w:pPr>
            <w:r w:rsidRPr="00A47264">
              <w:t>7</w:t>
            </w:r>
          </w:p>
        </w:tc>
        <w:tc>
          <w:tcPr>
            <w:tcW w:w="658"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00" w:lineRule="exact"/>
              <w:jc w:val="center"/>
            </w:pPr>
            <w:r w:rsidRPr="00A47264">
              <w:t>8</w:t>
            </w:r>
          </w:p>
        </w:tc>
        <w:tc>
          <w:tcPr>
            <w:tcW w:w="691"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spacing w:line="200" w:lineRule="exact"/>
              <w:jc w:val="center"/>
            </w:pPr>
            <w:r w:rsidRPr="00A47264">
              <w:t>9</w:t>
            </w:r>
          </w:p>
        </w:tc>
        <w:tc>
          <w:tcPr>
            <w:tcW w:w="642" w:type="pct"/>
            <w:tcBorders>
              <w:top w:val="single" w:sz="4" w:space="0" w:color="auto"/>
              <w:left w:val="single" w:sz="4" w:space="0" w:color="auto"/>
              <w:bottom w:val="single" w:sz="4" w:space="0" w:color="auto"/>
            </w:tcBorders>
          </w:tcPr>
          <w:p w:rsidR="008944E2" w:rsidRPr="00A47264" w:rsidRDefault="008944E2" w:rsidP="00172E16">
            <w:pPr>
              <w:widowControl w:val="0"/>
              <w:autoSpaceDE w:val="0"/>
              <w:autoSpaceDN w:val="0"/>
              <w:adjustRightInd w:val="0"/>
              <w:spacing w:line="200" w:lineRule="exact"/>
              <w:jc w:val="center"/>
            </w:pPr>
            <w:r w:rsidRPr="00A47264">
              <w:t>10</w:t>
            </w:r>
          </w:p>
        </w:tc>
      </w:tr>
      <w:tr w:rsidR="008944E2" w:rsidRPr="00A47264">
        <w:trPr>
          <w:trHeight w:val="512"/>
        </w:trPr>
        <w:tc>
          <w:tcPr>
            <w:tcW w:w="154" w:type="pct"/>
            <w:vMerge w:val="restart"/>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r w:rsidRPr="00A47264">
              <w:t>1</w:t>
            </w:r>
          </w:p>
        </w:tc>
        <w:tc>
          <w:tcPr>
            <w:tcW w:w="293" w:type="pct"/>
            <w:vMerge w:val="restart"/>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26.20.11</w:t>
            </w:r>
          </w:p>
        </w:tc>
        <w:tc>
          <w:tcPr>
            <w:tcW w:w="658" w:type="pct"/>
            <w:vMerge w:val="restart"/>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Компьютеры портативные массой не более </w:t>
            </w:r>
            <w:smartTag w:uri="urn:schemas-microsoft-com:office:smarttags" w:element="metricconverter">
              <w:smartTagPr>
                <w:attr w:name="ProductID" w:val="10 кг"/>
              </w:smartTagPr>
              <w:r w:rsidRPr="00C45F9D">
                <w:t>10 кг</w:t>
              </w:r>
            </w:smartTag>
            <w:r w:rsidRPr="00C45F9D">
              <w:t xml:space="preserve"> такие, как ноутбуки, планшетные компьютеры, карманные компьтеры,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размер и тип экрана </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039</w:t>
            </w: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дюйм</w:t>
            </w: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jc w:val="center"/>
            </w:pPr>
            <w:r w:rsidRPr="00C45F9D">
              <w:t xml:space="preserve">Не более </w:t>
            </w:r>
            <w:smartTag w:uri="urn:schemas-microsoft-com:office:smarttags" w:element="metricconverter">
              <w:smartTagPr>
                <w:attr w:name="ProductID" w:val="17,3 дюйм"/>
              </w:smartTagPr>
              <w:r w:rsidRPr="00C45F9D">
                <w:t>17,3 дюйм</w:t>
              </w:r>
            </w:smartTag>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jc w:val="center"/>
            </w:pPr>
            <w:r w:rsidRPr="00C45F9D">
              <w:t xml:space="preserve">Не более </w:t>
            </w:r>
            <w:smartTag w:uri="urn:schemas-microsoft-com:office:smarttags" w:element="metricconverter">
              <w:smartTagPr>
                <w:attr w:name="ProductID" w:val="17,3 дюйм"/>
              </w:smartTagPr>
              <w:r w:rsidRPr="00C45F9D">
                <w:t>17,3 дюйм</w:t>
              </w:r>
            </w:smartTag>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jc w:val="center"/>
            </w:pPr>
            <w:r w:rsidRPr="00C45F9D">
              <w:t xml:space="preserve">Не более </w:t>
            </w:r>
            <w:smartTag w:uri="urn:schemas-microsoft-com:office:smarttags" w:element="metricconverter">
              <w:smartTagPr>
                <w:attr w:name="ProductID" w:val="17,3 дюйм"/>
              </w:smartTagPr>
              <w:r w:rsidRPr="00C45F9D">
                <w:t>17,3 дюйм</w:t>
              </w:r>
            </w:smartTag>
          </w:p>
        </w:tc>
        <w:tc>
          <w:tcPr>
            <w:tcW w:w="642" w:type="pct"/>
            <w:tcBorders>
              <w:top w:val="single" w:sz="4" w:space="0" w:color="auto"/>
              <w:left w:val="single" w:sz="4" w:space="0" w:color="auto"/>
              <w:bottom w:val="single" w:sz="4" w:space="0" w:color="auto"/>
            </w:tcBorders>
          </w:tcPr>
          <w:p w:rsidR="008944E2" w:rsidRPr="00C45F9D" w:rsidRDefault="008944E2" w:rsidP="00AD243B">
            <w:pPr>
              <w:widowControl w:val="0"/>
              <w:autoSpaceDE w:val="0"/>
              <w:autoSpaceDN w:val="0"/>
              <w:adjustRightInd w:val="0"/>
              <w:jc w:val="center"/>
            </w:pPr>
            <w:r w:rsidRPr="00C45F9D">
              <w:t xml:space="preserve">Не более </w:t>
            </w:r>
            <w:smartTag w:uri="urn:schemas-microsoft-com:office:smarttags" w:element="metricconverter">
              <w:smartTagPr>
                <w:attr w:name="ProductID" w:val="17,3 дюйм"/>
              </w:smartTagPr>
              <w:r w:rsidRPr="00C45F9D">
                <w:t>17,3 дюйм</w:t>
              </w:r>
            </w:smartTag>
          </w:p>
        </w:tc>
      </w:tr>
      <w:tr w:rsidR="008944E2" w:rsidRPr="00A47264">
        <w:trPr>
          <w:trHeight w:val="320"/>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вес</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166</w:t>
            </w: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кг</w:t>
            </w: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E430B3">
            <w:pPr>
              <w:widowControl w:val="0"/>
              <w:autoSpaceDE w:val="0"/>
              <w:autoSpaceDN w:val="0"/>
              <w:adjustRightInd w:val="0"/>
              <w:jc w:val="center"/>
            </w:pPr>
            <w:r w:rsidRPr="00C45F9D">
              <w:t xml:space="preserve">Не более </w:t>
            </w:r>
            <w:smartTag w:uri="urn:schemas-microsoft-com:office:smarttags" w:element="metricconverter">
              <w:smartTagPr>
                <w:attr w:name="ProductID" w:val="5 кг"/>
              </w:smartTagPr>
              <w:r w:rsidRPr="00C45F9D">
                <w:t>5 кг</w:t>
              </w:r>
            </w:smartTag>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sidP="00E430B3">
            <w:pPr>
              <w:widowControl w:val="0"/>
              <w:autoSpaceDE w:val="0"/>
              <w:autoSpaceDN w:val="0"/>
              <w:adjustRightInd w:val="0"/>
              <w:jc w:val="center"/>
            </w:pPr>
            <w:r w:rsidRPr="00C45F9D">
              <w:t xml:space="preserve">Не более </w:t>
            </w:r>
            <w:smartTag w:uri="urn:schemas-microsoft-com:office:smarttags" w:element="metricconverter">
              <w:smartTagPr>
                <w:attr w:name="ProductID" w:val="5 кг"/>
              </w:smartTagPr>
              <w:r w:rsidRPr="00C45F9D">
                <w:t>5 кг</w:t>
              </w:r>
            </w:smartTag>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 xml:space="preserve">Не более </w:t>
            </w:r>
            <w:smartTag w:uri="urn:schemas-microsoft-com:office:smarttags" w:element="metricconverter">
              <w:smartTagPr>
                <w:attr w:name="ProductID" w:val="5 кг"/>
              </w:smartTagPr>
              <w:r w:rsidRPr="00C45F9D">
                <w:t>5 кг</w:t>
              </w:r>
            </w:smartTag>
          </w:p>
        </w:tc>
        <w:tc>
          <w:tcPr>
            <w:tcW w:w="642" w:type="pct"/>
            <w:tcBorders>
              <w:top w:val="single" w:sz="4" w:space="0" w:color="auto"/>
              <w:left w:val="single" w:sz="4" w:space="0" w:color="auto"/>
              <w:bottom w:val="single" w:sz="4" w:space="0" w:color="auto"/>
            </w:tcBorders>
          </w:tcPr>
          <w:p w:rsidR="008944E2" w:rsidRPr="00C45F9D" w:rsidRDefault="008944E2" w:rsidP="00E430B3">
            <w:pPr>
              <w:widowControl w:val="0"/>
              <w:autoSpaceDE w:val="0"/>
              <w:autoSpaceDN w:val="0"/>
              <w:adjustRightInd w:val="0"/>
              <w:jc w:val="center"/>
            </w:pPr>
            <w:r w:rsidRPr="00C45F9D">
              <w:t xml:space="preserve">Не более </w:t>
            </w:r>
            <w:smartTag w:uri="urn:schemas-microsoft-com:office:smarttags" w:element="metricconverter">
              <w:smartTagPr>
                <w:attr w:name="ProductID" w:val="5 кг"/>
              </w:smartTagPr>
              <w:r w:rsidRPr="00C45F9D">
                <w:t>5 кг</w:t>
              </w:r>
            </w:smartTag>
          </w:p>
        </w:tc>
      </w:tr>
      <w:tr w:rsidR="008944E2" w:rsidRPr="00A47264">
        <w:trPr>
          <w:trHeight w:val="176"/>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тип процессора</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Не ниже 2-х ядерного</w:t>
            </w: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Не ниже 2-х ядерного</w:t>
            </w: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Не ниже 2-х ядерного</w:t>
            </w:r>
          </w:p>
        </w:tc>
        <w:tc>
          <w:tcPr>
            <w:tcW w:w="642" w:type="pct"/>
            <w:tcBorders>
              <w:top w:val="single" w:sz="4" w:space="0" w:color="auto"/>
              <w:left w:val="single" w:sz="4" w:space="0" w:color="auto"/>
              <w:bottom w:val="single" w:sz="4" w:space="0" w:color="auto"/>
            </w:tcBorders>
          </w:tcPr>
          <w:p w:rsidR="008944E2" w:rsidRPr="00C45F9D" w:rsidRDefault="008944E2" w:rsidP="00172E16">
            <w:pPr>
              <w:widowControl w:val="0"/>
              <w:autoSpaceDE w:val="0"/>
              <w:autoSpaceDN w:val="0"/>
              <w:adjustRightInd w:val="0"/>
              <w:jc w:val="center"/>
            </w:pPr>
            <w:r w:rsidRPr="00C45F9D">
              <w:t>Не ниже 2-х ядерного</w:t>
            </w:r>
          </w:p>
        </w:tc>
      </w:tr>
      <w:tr w:rsidR="008944E2" w:rsidRPr="00A47264">
        <w:trPr>
          <w:trHeight w:val="640"/>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частота процессора</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2931</w:t>
            </w: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ГГц</w:t>
            </w: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jc w:val="center"/>
            </w:pPr>
            <w:r w:rsidRPr="00C45F9D">
              <w:t>Не более 3,5 гигагерц</w:t>
            </w: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jc w:val="center"/>
            </w:pPr>
            <w:r w:rsidRPr="00C45F9D">
              <w:t>Не более 3,5 гигагерц</w:t>
            </w: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jc w:val="center"/>
            </w:pPr>
            <w:r w:rsidRPr="00C45F9D">
              <w:t>Не более 3,5 гигагерц</w:t>
            </w:r>
          </w:p>
        </w:tc>
        <w:tc>
          <w:tcPr>
            <w:tcW w:w="642" w:type="pct"/>
            <w:tcBorders>
              <w:top w:val="single" w:sz="4" w:space="0" w:color="auto"/>
              <w:left w:val="single" w:sz="4" w:space="0" w:color="auto"/>
              <w:bottom w:val="single" w:sz="4" w:space="0" w:color="auto"/>
            </w:tcBorders>
          </w:tcPr>
          <w:p w:rsidR="008944E2" w:rsidRPr="00C45F9D" w:rsidRDefault="008944E2" w:rsidP="00AD243B">
            <w:pPr>
              <w:widowControl w:val="0"/>
              <w:autoSpaceDE w:val="0"/>
              <w:autoSpaceDN w:val="0"/>
              <w:adjustRightInd w:val="0"/>
              <w:jc w:val="center"/>
            </w:pPr>
            <w:r w:rsidRPr="00C45F9D">
              <w:t>Не более 3,5 гигагерц</w:t>
            </w:r>
          </w:p>
        </w:tc>
      </w:tr>
      <w:tr w:rsidR="008944E2" w:rsidRPr="00A47264">
        <w:trPr>
          <w:trHeight w:val="784"/>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размер оперативной памяти</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2553</w:t>
            </w: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Гбайт</w:t>
            </w: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091CAD">
            <w:pPr>
              <w:widowControl w:val="0"/>
              <w:autoSpaceDE w:val="0"/>
              <w:autoSpaceDN w:val="0"/>
              <w:adjustRightInd w:val="0"/>
              <w:jc w:val="center"/>
            </w:pPr>
            <w:r w:rsidRPr="00C45F9D">
              <w:t>Не менее 8 гигабайт</w:t>
            </w: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 w:rsidRPr="00C45F9D">
              <w:t>Не менее 8 гигабайт</w:t>
            </w: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 w:rsidRPr="00C45F9D">
              <w:t>Не менее 8 гигабайт</w:t>
            </w:r>
          </w:p>
        </w:tc>
        <w:tc>
          <w:tcPr>
            <w:tcW w:w="642" w:type="pct"/>
            <w:tcBorders>
              <w:top w:val="single" w:sz="4" w:space="0" w:color="auto"/>
              <w:left w:val="single" w:sz="4" w:space="0" w:color="auto"/>
              <w:bottom w:val="single" w:sz="4" w:space="0" w:color="auto"/>
            </w:tcBorders>
          </w:tcPr>
          <w:p w:rsidR="008944E2" w:rsidRPr="00C45F9D" w:rsidRDefault="008944E2">
            <w:r w:rsidRPr="00C45F9D">
              <w:t>Не менее 8 гигабайт</w:t>
            </w:r>
          </w:p>
        </w:tc>
      </w:tr>
      <w:tr w:rsidR="008944E2" w:rsidRPr="00A47264">
        <w:trPr>
          <w:trHeight w:val="304"/>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объем накопи</w:t>
            </w:r>
            <w:r w:rsidRPr="00C45F9D">
              <w:softHyphen/>
              <w:t>теля</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2554</w:t>
            </w: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r w:rsidRPr="00C45F9D">
              <w:t>Тбайт</w:t>
            </w: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091CAD">
            <w:pPr>
              <w:widowControl w:val="0"/>
              <w:autoSpaceDE w:val="0"/>
              <w:autoSpaceDN w:val="0"/>
              <w:adjustRightInd w:val="0"/>
              <w:jc w:val="center"/>
            </w:pPr>
            <w:r w:rsidRPr="00C45F9D">
              <w:t>Не менее 1 терабайта</w:t>
            </w: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 w:rsidRPr="00C45F9D">
              <w:t>Не менее 1 терабайта</w:t>
            </w: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 w:rsidRPr="00C45F9D">
              <w:t>Не менее 1 терабайта</w:t>
            </w:r>
          </w:p>
        </w:tc>
        <w:tc>
          <w:tcPr>
            <w:tcW w:w="642" w:type="pct"/>
            <w:tcBorders>
              <w:top w:val="single" w:sz="4" w:space="0" w:color="auto"/>
              <w:left w:val="single" w:sz="4" w:space="0" w:color="auto"/>
              <w:bottom w:val="single" w:sz="4" w:space="0" w:color="auto"/>
            </w:tcBorders>
          </w:tcPr>
          <w:p w:rsidR="008944E2" w:rsidRPr="00C45F9D" w:rsidRDefault="008944E2">
            <w:r w:rsidRPr="00C45F9D">
              <w:t>Не менее 1 терабайта</w:t>
            </w:r>
          </w:p>
        </w:tc>
      </w:tr>
      <w:tr w:rsidR="008944E2" w:rsidRPr="00A47264">
        <w:trPr>
          <w:trHeight w:val="544"/>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тип жесткого диска</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pPr>
            <w:r w:rsidRPr="00C45F9D">
              <w:t xml:space="preserve">НЖМД с частотой вращения не менее 5000об/с или твердотельный </w:t>
            </w: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sidP="00AD243B">
            <w:r w:rsidRPr="00C45F9D">
              <w:t xml:space="preserve">НЖМД с частотой вращения не менее 5000об/с или твердотельный </w:t>
            </w: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sidP="00AD243B">
            <w:r w:rsidRPr="00C45F9D">
              <w:t xml:space="preserve">НЖМД с частотой вращения не менее 5000об/с или твердотельный </w:t>
            </w:r>
          </w:p>
        </w:tc>
        <w:tc>
          <w:tcPr>
            <w:tcW w:w="642" w:type="pct"/>
            <w:tcBorders>
              <w:top w:val="single" w:sz="4" w:space="0" w:color="auto"/>
              <w:left w:val="single" w:sz="4" w:space="0" w:color="auto"/>
              <w:bottom w:val="single" w:sz="4" w:space="0" w:color="auto"/>
            </w:tcBorders>
          </w:tcPr>
          <w:p w:rsidR="008944E2" w:rsidRPr="00C45F9D" w:rsidRDefault="008944E2" w:rsidP="00AD243B">
            <w:r w:rsidRPr="00C45F9D">
              <w:t xml:space="preserve">НЖМД с частотой вращения не менее 5000об/с или твердотельный </w:t>
            </w:r>
          </w:p>
        </w:tc>
      </w:tr>
      <w:tr w:rsidR="008944E2" w:rsidRPr="00A47264">
        <w:trPr>
          <w:trHeight w:val="512"/>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оптический при</w:t>
            </w:r>
            <w:r w:rsidRPr="00C45F9D">
              <w:softHyphen/>
              <w:t>вод</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jc w:val="center"/>
              <w:rPr>
                <w:lang w:val="en-US"/>
              </w:rPr>
            </w:pPr>
            <w:r w:rsidRPr="00C45F9D">
              <w:rPr>
                <w:lang w:val="en-US"/>
              </w:rPr>
              <w:t>DVD-RW</w:t>
            </w: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rPr>
                <w:lang w:val="en-US"/>
              </w:rPr>
            </w:pPr>
            <w:r w:rsidRPr="00C45F9D">
              <w:rPr>
                <w:lang w:val="en-US"/>
              </w:rPr>
              <w:t>DVD-RW</w:t>
            </w: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sidP="00AD243B">
            <w:r w:rsidRPr="00C45F9D">
              <w:rPr>
                <w:lang w:val="en-US"/>
              </w:rPr>
              <w:t>DVD-RW</w:t>
            </w:r>
          </w:p>
        </w:tc>
        <w:tc>
          <w:tcPr>
            <w:tcW w:w="642" w:type="pct"/>
            <w:tcBorders>
              <w:top w:val="single" w:sz="4" w:space="0" w:color="auto"/>
              <w:left w:val="single" w:sz="4" w:space="0" w:color="auto"/>
              <w:bottom w:val="single" w:sz="4" w:space="0" w:color="auto"/>
            </w:tcBorders>
          </w:tcPr>
          <w:p w:rsidR="008944E2" w:rsidRPr="00C45F9D" w:rsidRDefault="008944E2" w:rsidP="00AD243B">
            <w:pPr>
              <w:rPr>
                <w:lang w:val="en-US"/>
              </w:rPr>
            </w:pPr>
            <w:r w:rsidRPr="00C45F9D">
              <w:rPr>
                <w:lang w:val="en-US"/>
              </w:rPr>
              <w:t>DVD-RW</w:t>
            </w:r>
          </w:p>
        </w:tc>
      </w:tr>
      <w:tr w:rsidR="008944E2" w:rsidRPr="00A47264">
        <w:trPr>
          <w:trHeight w:val="1024"/>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наличие модулей Wi-Fi, Bluetooth, под</w:t>
            </w:r>
            <w:r w:rsidRPr="00C45F9D">
              <w:softHyphen/>
              <w:t>держки 3G (UMTS),</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jc w:val="center"/>
            </w:pPr>
            <w:r w:rsidRPr="00C45F9D">
              <w:t>Wi-Fi, Bluetooth, под</w:t>
            </w:r>
            <w:r w:rsidRPr="00C45F9D">
              <w:softHyphen/>
              <w:t>держки 3G (UMTS</w:t>
            </w: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sidP="00AD243B">
            <w:r w:rsidRPr="00C45F9D">
              <w:t>Wi-Fi, Bluetooth, под</w:t>
            </w:r>
            <w:r w:rsidRPr="00C45F9D">
              <w:softHyphen/>
              <w:t>держки 3G (UMTS</w:t>
            </w: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sidP="00AD243B">
            <w:r w:rsidRPr="00C45F9D">
              <w:t>Wi-Fi, Bluetooth, под</w:t>
            </w:r>
            <w:r w:rsidRPr="00C45F9D">
              <w:softHyphen/>
              <w:t>держки 3G (UMTS</w:t>
            </w:r>
          </w:p>
        </w:tc>
        <w:tc>
          <w:tcPr>
            <w:tcW w:w="642" w:type="pct"/>
            <w:tcBorders>
              <w:top w:val="single" w:sz="4" w:space="0" w:color="auto"/>
              <w:left w:val="single" w:sz="4" w:space="0" w:color="auto"/>
              <w:bottom w:val="single" w:sz="4" w:space="0" w:color="auto"/>
            </w:tcBorders>
          </w:tcPr>
          <w:p w:rsidR="008944E2" w:rsidRPr="00C45F9D" w:rsidRDefault="008944E2" w:rsidP="00AD243B">
            <w:r w:rsidRPr="00C45F9D">
              <w:t>Wi-Fi, Bluetooth, под</w:t>
            </w:r>
            <w:r w:rsidRPr="00C45F9D">
              <w:softHyphen/>
              <w:t>держки 3G (UMTS</w:t>
            </w:r>
          </w:p>
        </w:tc>
      </w:tr>
      <w:tr w:rsidR="008944E2" w:rsidRPr="00A47264">
        <w:trPr>
          <w:trHeight w:val="272"/>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тип видеоадаптера</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pPr>
            <w:r w:rsidRPr="00C45F9D">
              <w:t>встроенный</w:t>
            </w: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pPr>
            <w:r w:rsidRPr="00C45F9D">
              <w:t>встроенный</w:t>
            </w: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pPr>
            <w:r w:rsidRPr="00C45F9D">
              <w:t>встроенный</w:t>
            </w:r>
          </w:p>
        </w:tc>
        <w:tc>
          <w:tcPr>
            <w:tcW w:w="642" w:type="pct"/>
            <w:tcBorders>
              <w:top w:val="single" w:sz="4" w:space="0" w:color="auto"/>
              <w:left w:val="single" w:sz="4" w:space="0" w:color="auto"/>
              <w:bottom w:val="single" w:sz="4" w:space="0" w:color="auto"/>
            </w:tcBorders>
          </w:tcPr>
          <w:p w:rsidR="008944E2" w:rsidRPr="00C45F9D" w:rsidRDefault="008944E2" w:rsidP="00AD243B">
            <w:pPr>
              <w:widowControl w:val="0"/>
              <w:autoSpaceDE w:val="0"/>
              <w:autoSpaceDN w:val="0"/>
              <w:adjustRightInd w:val="0"/>
            </w:pPr>
            <w:r w:rsidRPr="00C45F9D">
              <w:t>встроенный</w:t>
            </w:r>
          </w:p>
        </w:tc>
      </w:tr>
      <w:tr w:rsidR="008944E2" w:rsidRPr="00A47264">
        <w:trPr>
          <w:trHeight w:val="816"/>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время работы</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953AB8">
            <w:pPr>
              <w:widowControl w:val="0"/>
              <w:autoSpaceDE w:val="0"/>
              <w:autoSpaceDN w:val="0"/>
              <w:adjustRightInd w:val="0"/>
            </w:pPr>
            <w:r w:rsidRPr="00C45F9D">
              <w:t>не менее 4 ч</w:t>
            </w: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 w:rsidRPr="00C45F9D">
              <w:t>не менее 4 ч</w:t>
            </w: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 w:rsidRPr="00C45F9D">
              <w:t>не менее 4 ч</w:t>
            </w:r>
          </w:p>
        </w:tc>
        <w:tc>
          <w:tcPr>
            <w:tcW w:w="642" w:type="pct"/>
            <w:tcBorders>
              <w:top w:val="single" w:sz="4" w:space="0" w:color="auto"/>
              <w:left w:val="single" w:sz="4" w:space="0" w:color="auto"/>
              <w:bottom w:val="single" w:sz="4" w:space="0" w:color="auto"/>
            </w:tcBorders>
          </w:tcPr>
          <w:p w:rsidR="008944E2" w:rsidRPr="00C45F9D" w:rsidRDefault="008944E2">
            <w:r w:rsidRPr="00C45F9D">
              <w:t>не менее 4 ч</w:t>
            </w:r>
          </w:p>
        </w:tc>
      </w:tr>
      <w:tr w:rsidR="008944E2" w:rsidRPr="00A47264">
        <w:trPr>
          <w:trHeight w:val="592"/>
        </w:trPr>
        <w:tc>
          <w:tcPr>
            <w:tcW w:w="154" w:type="pct"/>
            <w:vMerge w:val="restart"/>
            <w:tcBorders>
              <w:top w:val="nil"/>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val="restart"/>
            <w:tcBorders>
              <w:top w:val="nil"/>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операционная система, </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pPr>
            <w:r w:rsidRPr="00C45F9D">
              <w:rPr>
                <w:lang w:val="en-US"/>
              </w:rPr>
              <w:t>Windows</w:t>
            </w:r>
            <w:r w:rsidRPr="00C45F9D">
              <w:t xml:space="preserve">8, </w:t>
            </w:r>
            <w:r w:rsidRPr="00C45F9D">
              <w:rPr>
                <w:lang w:val="en-US"/>
              </w:rPr>
              <w:t>Windows</w:t>
            </w:r>
            <w:r w:rsidRPr="00C45F9D">
              <w:t xml:space="preserve"> 7</w:t>
            </w:r>
          </w:p>
          <w:p w:rsidR="008944E2" w:rsidRPr="00C45F9D" w:rsidRDefault="008944E2" w:rsidP="00AD243B">
            <w:pPr>
              <w:widowControl w:val="0"/>
              <w:autoSpaceDE w:val="0"/>
              <w:autoSpaceDN w:val="0"/>
              <w:adjustRightInd w:val="0"/>
            </w:pPr>
            <w:r w:rsidRPr="00C45F9D">
              <w:rPr>
                <w:lang w:val="en-US"/>
              </w:rPr>
              <w:t>Windows</w:t>
            </w:r>
            <w:r w:rsidRPr="00C45F9D">
              <w:t xml:space="preserve"> 10</w:t>
            </w:r>
          </w:p>
          <w:p w:rsidR="008944E2" w:rsidRPr="00C45F9D" w:rsidRDefault="008944E2" w:rsidP="00AD243B">
            <w:pPr>
              <w:widowControl w:val="0"/>
              <w:autoSpaceDE w:val="0"/>
              <w:autoSpaceDN w:val="0"/>
              <w:adjustRightInd w:val="0"/>
            </w:pP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pPr>
            <w:r w:rsidRPr="00C45F9D">
              <w:rPr>
                <w:lang w:val="en-US"/>
              </w:rPr>
              <w:t>Windows</w:t>
            </w:r>
            <w:r w:rsidRPr="00C45F9D">
              <w:t xml:space="preserve">8, </w:t>
            </w:r>
            <w:r w:rsidRPr="00C45F9D">
              <w:rPr>
                <w:lang w:val="en-US"/>
              </w:rPr>
              <w:t>Windows</w:t>
            </w:r>
            <w:r w:rsidRPr="00C45F9D">
              <w:t xml:space="preserve"> 7</w:t>
            </w:r>
          </w:p>
          <w:p w:rsidR="008944E2" w:rsidRPr="00C45F9D" w:rsidRDefault="008944E2" w:rsidP="00AD243B">
            <w:pPr>
              <w:widowControl w:val="0"/>
              <w:autoSpaceDE w:val="0"/>
              <w:autoSpaceDN w:val="0"/>
              <w:adjustRightInd w:val="0"/>
            </w:pPr>
            <w:r w:rsidRPr="00C45F9D">
              <w:rPr>
                <w:lang w:val="en-US"/>
              </w:rPr>
              <w:t>Windows</w:t>
            </w:r>
            <w:r w:rsidRPr="00C45F9D">
              <w:t xml:space="preserve"> 10</w:t>
            </w:r>
          </w:p>
          <w:p w:rsidR="008944E2" w:rsidRPr="00C45F9D" w:rsidRDefault="008944E2" w:rsidP="00AD243B">
            <w:pPr>
              <w:widowControl w:val="0"/>
              <w:autoSpaceDE w:val="0"/>
              <w:autoSpaceDN w:val="0"/>
              <w:adjustRightInd w:val="0"/>
            </w:pP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pPr>
            <w:r w:rsidRPr="00C45F9D">
              <w:rPr>
                <w:lang w:val="en-US"/>
              </w:rPr>
              <w:t>Windows</w:t>
            </w:r>
            <w:r w:rsidRPr="00C45F9D">
              <w:t xml:space="preserve">8, </w:t>
            </w:r>
            <w:r w:rsidRPr="00C45F9D">
              <w:rPr>
                <w:lang w:val="en-US"/>
              </w:rPr>
              <w:t>Windows</w:t>
            </w:r>
            <w:r w:rsidRPr="00C45F9D">
              <w:t xml:space="preserve"> 7</w:t>
            </w:r>
          </w:p>
          <w:p w:rsidR="008944E2" w:rsidRPr="00C45F9D" w:rsidRDefault="008944E2" w:rsidP="00AD243B">
            <w:pPr>
              <w:widowControl w:val="0"/>
              <w:autoSpaceDE w:val="0"/>
              <w:autoSpaceDN w:val="0"/>
              <w:adjustRightInd w:val="0"/>
            </w:pPr>
            <w:r w:rsidRPr="00C45F9D">
              <w:rPr>
                <w:lang w:val="en-US"/>
              </w:rPr>
              <w:t>Windows</w:t>
            </w:r>
            <w:r w:rsidRPr="00C45F9D">
              <w:t xml:space="preserve"> 10</w:t>
            </w:r>
          </w:p>
          <w:p w:rsidR="008944E2" w:rsidRPr="00C45F9D" w:rsidRDefault="008944E2" w:rsidP="00AD243B">
            <w:pPr>
              <w:widowControl w:val="0"/>
              <w:autoSpaceDE w:val="0"/>
              <w:autoSpaceDN w:val="0"/>
              <w:adjustRightInd w:val="0"/>
            </w:pPr>
          </w:p>
        </w:tc>
        <w:tc>
          <w:tcPr>
            <w:tcW w:w="642" w:type="pct"/>
            <w:tcBorders>
              <w:top w:val="single" w:sz="4" w:space="0" w:color="auto"/>
              <w:left w:val="single" w:sz="4" w:space="0" w:color="auto"/>
              <w:bottom w:val="single" w:sz="4" w:space="0" w:color="auto"/>
            </w:tcBorders>
          </w:tcPr>
          <w:p w:rsidR="008944E2" w:rsidRPr="00C45F9D" w:rsidRDefault="008944E2" w:rsidP="00AD243B">
            <w:pPr>
              <w:widowControl w:val="0"/>
              <w:autoSpaceDE w:val="0"/>
              <w:autoSpaceDN w:val="0"/>
              <w:adjustRightInd w:val="0"/>
            </w:pPr>
            <w:r w:rsidRPr="00C45F9D">
              <w:rPr>
                <w:lang w:val="en-US"/>
              </w:rPr>
              <w:t>Windows</w:t>
            </w:r>
            <w:r w:rsidRPr="00C45F9D">
              <w:t xml:space="preserve">8, </w:t>
            </w:r>
            <w:r w:rsidRPr="00C45F9D">
              <w:rPr>
                <w:lang w:val="en-US"/>
              </w:rPr>
              <w:t>Windows</w:t>
            </w:r>
            <w:r w:rsidRPr="00C45F9D">
              <w:t xml:space="preserve"> 7</w:t>
            </w:r>
          </w:p>
          <w:p w:rsidR="008944E2" w:rsidRPr="00C45F9D" w:rsidRDefault="008944E2" w:rsidP="00AD243B">
            <w:pPr>
              <w:widowControl w:val="0"/>
              <w:autoSpaceDE w:val="0"/>
              <w:autoSpaceDN w:val="0"/>
              <w:adjustRightInd w:val="0"/>
            </w:pPr>
            <w:r w:rsidRPr="00C45F9D">
              <w:rPr>
                <w:lang w:val="en-US"/>
              </w:rPr>
              <w:t>Windows</w:t>
            </w:r>
            <w:r w:rsidRPr="00C45F9D">
              <w:t xml:space="preserve"> 10</w:t>
            </w:r>
          </w:p>
          <w:p w:rsidR="008944E2" w:rsidRPr="00C45F9D" w:rsidRDefault="008944E2" w:rsidP="00AD243B">
            <w:pPr>
              <w:widowControl w:val="0"/>
              <w:autoSpaceDE w:val="0"/>
              <w:autoSpaceDN w:val="0"/>
              <w:adjustRightInd w:val="0"/>
            </w:pPr>
          </w:p>
        </w:tc>
      </w:tr>
      <w:tr w:rsidR="008944E2" w:rsidRPr="00A47264">
        <w:trPr>
          <w:trHeight w:val="894"/>
        </w:trPr>
        <w:tc>
          <w:tcPr>
            <w:tcW w:w="154" w:type="pct"/>
            <w:vMerge/>
            <w:tcBorders>
              <w:top w:val="nil"/>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nil"/>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предустанов</w:t>
            </w:r>
            <w:r w:rsidRPr="00C45F9D">
              <w:softHyphen/>
              <w:t>ленное программное обеспечение</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AD243B">
            <w:pPr>
              <w:widowControl w:val="0"/>
              <w:autoSpaceDE w:val="0"/>
              <w:autoSpaceDN w:val="0"/>
              <w:adjustRightInd w:val="0"/>
            </w:pPr>
            <w:r w:rsidRPr="00C45F9D">
              <w:t>офисные приложения, Интернет браузеры, антивирусные программы</w:t>
            </w: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sidP="00AD243B">
            <w:r w:rsidRPr="00C45F9D">
              <w:t>офисные приложения, Интернет браузеры, антивирусные программы</w:t>
            </w: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sidP="00AD243B">
            <w:r w:rsidRPr="00C45F9D">
              <w:t>офисные приложения, Интернет браузеры, антивирусные программы</w:t>
            </w:r>
          </w:p>
        </w:tc>
        <w:tc>
          <w:tcPr>
            <w:tcW w:w="642" w:type="pct"/>
            <w:tcBorders>
              <w:top w:val="single" w:sz="4" w:space="0" w:color="auto"/>
              <w:left w:val="single" w:sz="4" w:space="0" w:color="auto"/>
              <w:bottom w:val="single" w:sz="4" w:space="0" w:color="auto"/>
            </w:tcBorders>
          </w:tcPr>
          <w:p w:rsidR="008944E2" w:rsidRPr="00C45F9D" w:rsidRDefault="008944E2" w:rsidP="00AD243B">
            <w:r w:rsidRPr="00C45F9D">
              <w:t>офисные приложения, Интернет браузеры, антивирусные программы</w:t>
            </w:r>
          </w:p>
        </w:tc>
      </w:tr>
      <w:tr w:rsidR="008944E2" w:rsidRPr="00A47264">
        <w:trPr>
          <w:trHeight w:val="225"/>
        </w:trPr>
        <w:tc>
          <w:tcPr>
            <w:tcW w:w="154" w:type="pct"/>
            <w:vMerge/>
            <w:tcBorders>
              <w:top w:val="nil"/>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nil"/>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предельная цена</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383</w:t>
            </w:r>
          </w:p>
        </w:tc>
        <w:tc>
          <w:tcPr>
            <w:tcW w:w="277" w:type="pct"/>
            <w:tcBorders>
              <w:top w:val="single" w:sz="4" w:space="0" w:color="auto"/>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рубль</w:t>
            </w:r>
          </w:p>
        </w:tc>
        <w:tc>
          <w:tcPr>
            <w:tcW w:w="657" w:type="pct"/>
            <w:tcBorders>
              <w:top w:val="single" w:sz="4" w:space="0" w:color="auto"/>
              <w:left w:val="single" w:sz="4" w:space="0" w:color="auto"/>
              <w:bottom w:val="single" w:sz="4" w:space="0" w:color="auto"/>
              <w:right w:val="single" w:sz="4" w:space="0" w:color="auto"/>
            </w:tcBorders>
          </w:tcPr>
          <w:p w:rsidR="008944E2" w:rsidRPr="00C45F9D" w:rsidRDefault="008944E2" w:rsidP="00554284">
            <w:pPr>
              <w:widowControl w:val="0"/>
              <w:autoSpaceDE w:val="0"/>
              <w:autoSpaceDN w:val="0"/>
              <w:adjustRightInd w:val="0"/>
              <w:jc w:val="both"/>
            </w:pPr>
            <w:r w:rsidRPr="00C45F9D">
              <w:t>не более 40 тыс.руб.</w:t>
            </w:r>
          </w:p>
        </w:tc>
        <w:tc>
          <w:tcPr>
            <w:tcW w:w="658" w:type="pct"/>
            <w:tcBorders>
              <w:top w:val="single" w:sz="4" w:space="0" w:color="auto"/>
              <w:left w:val="single" w:sz="4" w:space="0" w:color="auto"/>
              <w:bottom w:val="single" w:sz="4" w:space="0" w:color="auto"/>
              <w:right w:val="single" w:sz="4" w:space="0" w:color="auto"/>
            </w:tcBorders>
          </w:tcPr>
          <w:p w:rsidR="008944E2" w:rsidRPr="00C45F9D" w:rsidRDefault="008944E2" w:rsidP="00554284">
            <w:pPr>
              <w:widowControl w:val="0"/>
              <w:autoSpaceDE w:val="0"/>
              <w:autoSpaceDN w:val="0"/>
              <w:adjustRightInd w:val="0"/>
              <w:jc w:val="both"/>
            </w:pPr>
            <w:r w:rsidRPr="00C45F9D">
              <w:t>не более 40 тыс.руб.</w:t>
            </w:r>
          </w:p>
        </w:tc>
        <w:tc>
          <w:tcPr>
            <w:tcW w:w="691" w:type="pct"/>
            <w:tcBorders>
              <w:top w:val="single" w:sz="4" w:space="0" w:color="auto"/>
              <w:left w:val="single" w:sz="4" w:space="0" w:color="auto"/>
              <w:bottom w:val="single" w:sz="4" w:space="0" w:color="auto"/>
              <w:right w:val="single" w:sz="4" w:space="0" w:color="auto"/>
            </w:tcBorders>
          </w:tcPr>
          <w:p w:rsidR="008944E2" w:rsidRPr="00C45F9D" w:rsidRDefault="008944E2" w:rsidP="00554284">
            <w:pPr>
              <w:widowControl w:val="0"/>
              <w:autoSpaceDE w:val="0"/>
              <w:autoSpaceDN w:val="0"/>
              <w:adjustRightInd w:val="0"/>
              <w:jc w:val="both"/>
            </w:pPr>
            <w:r w:rsidRPr="00C45F9D">
              <w:t>не более 40 тыс.руб.</w:t>
            </w:r>
          </w:p>
        </w:tc>
        <w:tc>
          <w:tcPr>
            <w:tcW w:w="642" w:type="pct"/>
            <w:tcBorders>
              <w:top w:val="single" w:sz="4" w:space="0" w:color="auto"/>
              <w:left w:val="single" w:sz="4" w:space="0" w:color="auto"/>
              <w:bottom w:val="single" w:sz="4" w:space="0" w:color="auto"/>
            </w:tcBorders>
          </w:tcPr>
          <w:p w:rsidR="008944E2" w:rsidRPr="00C45F9D" w:rsidRDefault="008944E2" w:rsidP="00554284">
            <w:pPr>
              <w:widowControl w:val="0"/>
              <w:autoSpaceDE w:val="0"/>
              <w:autoSpaceDN w:val="0"/>
              <w:adjustRightInd w:val="0"/>
              <w:jc w:val="both"/>
            </w:pPr>
            <w:r w:rsidRPr="00C45F9D">
              <w:t>не более 40 тыс.руб.</w:t>
            </w:r>
          </w:p>
        </w:tc>
      </w:tr>
      <w:tr w:rsidR="008944E2" w:rsidRPr="00A47264">
        <w:trPr>
          <w:trHeight w:val="1072"/>
        </w:trPr>
        <w:tc>
          <w:tcPr>
            <w:tcW w:w="154" w:type="pct"/>
            <w:vMerge w:val="restart"/>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r w:rsidRPr="00A47264">
              <w:t>2</w:t>
            </w:r>
          </w:p>
        </w:tc>
        <w:tc>
          <w:tcPr>
            <w:tcW w:w="293" w:type="pct"/>
            <w:vMerge w:val="restart"/>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26.20.15</w:t>
            </w:r>
          </w:p>
        </w:tc>
        <w:tc>
          <w:tcPr>
            <w:tcW w:w="658" w:type="pct"/>
            <w:vMerge w:val="restart"/>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r w:rsidRPr="00C45F9D">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тип (моноблок/систем</w:t>
            </w:r>
            <w:r w:rsidRPr="00C45F9D">
              <w:softHyphen/>
              <w:t>ный блок и монитор),</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моноблок/систем</w:t>
            </w:r>
            <w:r w:rsidRPr="00C45F9D">
              <w:softHyphen/>
              <w:t>ный блок и монитор</w:t>
            </w:r>
          </w:p>
        </w:tc>
        <w:tc>
          <w:tcPr>
            <w:tcW w:w="658" w:type="pct"/>
            <w:tcBorders>
              <w:top w:val="single" w:sz="4" w:space="0" w:color="auto"/>
              <w:left w:val="nil"/>
              <w:bottom w:val="single" w:sz="4" w:space="0" w:color="auto"/>
              <w:right w:val="single" w:sz="4" w:space="0" w:color="auto"/>
            </w:tcBorders>
          </w:tcPr>
          <w:p w:rsidR="008944E2" w:rsidRPr="00C45F9D" w:rsidRDefault="008944E2">
            <w:r w:rsidRPr="00C45F9D">
              <w:t>моноблок/систем</w:t>
            </w:r>
            <w:r w:rsidRPr="00C45F9D">
              <w:softHyphen/>
              <w:t>ный блок и монитор</w:t>
            </w:r>
          </w:p>
        </w:tc>
        <w:tc>
          <w:tcPr>
            <w:tcW w:w="691" w:type="pct"/>
            <w:tcBorders>
              <w:top w:val="single" w:sz="4" w:space="0" w:color="auto"/>
              <w:left w:val="nil"/>
              <w:bottom w:val="single" w:sz="4" w:space="0" w:color="auto"/>
              <w:right w:val="single" w:sz="4" w:space="0" w:color="auto"/>
            </w:tcBorders>
          </w:tcPr>
          <w:p w:rsidR="008944E2" w:rsidRPr="00C45F9D" w:rsidRDefault="008944E2">
            <w:r w:rsidRPr="00C45F9D">
              <w:t>моноблок/систем</w:t>
            </w:r>
            <w:r w:rsidRPr="00C45F9D">
              <w:softHyphen/>
              <w:t>ный блок и монитор</w:t>
            </w:r>
          </w:p>
        </w:tc>
        <w:tc>
          <w:tcPr>
            <w:tcW w:w="642" w:type="pct"/>
            <w:tcBorders>
              <w:top w:val="single" w:sz="4" w:space="0" w:color="auto"/>
              <w:left w:val="nil"/>
              <w:bottom w:val="single" w:sz="4" w:space="0" w:color="auto"/>
            </w:tcBorders>
          </w:tcPr>
          <w:p w:rsidR="008944E2" w:rsidRPr="00C45F9D" w:rsidRDefault="008944E2">
            <w:r w:rsidRPr="00C45F9D">
              <w:t>моноблок/систем</w:t>
            </w:r>
            <w:r w:rsidRPr="00C45F9D">
              <w:softHyphen/>
              <w:t>ный блок и монитор</w:t>
            </w:r>
          </w:p>
        </w:tc>
      </w:tr>
      <w:tr w:rsidR="008944E2" w:rsidRPr="00A47264">
        <w:trPr>
          <w:trHeight w:val="496"/>
        </w:trPr>
        <w:tc>
          <w:tcPr>
            <w:tcW w:w="154" w:type="pct"/>
            <w:vMerge/>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размер экрана/мони</w:t>
            </w:r>
            <w:r w:rsidRPr="00C45F9D">
              <w:softHyphen/>
              <w:t>тора,</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039</w:t>
            </w: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Не более </w:t>
            </w:r>
            <w:smartTag w:uri="urn:schemas-microsoft-com:office:smarttags" w:element="metricconverter">
              <w:smartTagPr>
                <w:attr w:name="ProductID" w:val="23 дюйм"/>
              </w:smartTagPr>
              <w:r w:rsidRPr="00C45F9D">
                <w:t>23 дюйм</w:t>
              </w:r>
            </w:smartTag>
          </w:p>
        </w:tc>
        <w:tc>
          <w:tcPr>
            <w:tcW w:w="658" w:type="pct"/>
            <w:tcBorders>
              <w:top w:val="single" w:sz="4" w:space="0" w:color="auto"/>
              <w:left w:val="nil"/>
              <w:bottom w:val="single" w:sz="4" w:space="0" w:color="auto"/>
              <w:right w:val="single" w:sz="4" w:space="0" w:color="auto"/>
            </w:tcBorders>
          </w:tcPr>
          <w:p w:rsidR="008944E2" w:rsidRPr="00C45F9D" w:rsidRDefault="008944E2" w:rsidP="000A590B">
            <w:pPr>
              <w:widowControl w:val="0"/>
              <w:autoSpaceDE w:val="0"/>
              <w:autoSpaceDN w:val="0"/>
              <w:adjustRightInd w:val="0"/>
              <w:jc w:val="both"/>
            </w:pPr>
            <w:r w:rsidRPr="00C45F9D">
              <w:t xml:space="preserve">Не более </w:t>
            </w:r>
            <w:smartTag w:uri="urn:schemas-microsoft-com:office:smarttags" w:element="metricconverter">
              <w:smartTagPr>
                <w:attr w:name="ProductID" w:val="23 дюйм"/>
              </w:smartTagPr>
              <w:r w:rsidRPr="00C45F9D">
                <w:t>23 дюйм</w:t>
              </w:r>
            </w:smartTag>
          </w:p>
        </w:tc>
        <w:tc>
          <w:tcPr>
            <w:tcW w:w="691" w:type="pct"/>
            <w:tcBorders>
              <w:top w:val="single" w:sz="4" w:space="0" w:color="auto"/>
              <w:left w:val="nil"/>
              <w:bottom w:val="single" w:sz="4" w:space="0" w:color="auto"/>
              <w:right w:val="single" w:sz="4" w:space="0" w:color="auto"/>
            </w:tcBorders>
          </w:tcPr>
          <w:p w:rsidR="008944E2" w:rsidRPr="00C45F9D" w:rsidRDefault="008944E2" w:rsidP="000A590B">
            <w:pPr>
              <w:widowControl w:val="0"/>
              <w:autoSpaceDE w:val="0"/>
              <w:autoSpaceDN w:val="0"/>
              <w:adjustRightInd w:val="0"/>
              <w:jc w:val="both"/>
            </w:pPr>
            <w:r w:rsidRPr="00C45F9D">
              <w:t xml:space="preserve">Не более </w:t>
            </w:r>
            <w:smartTag w:uri="urn:schemas-microsoft-com:office:smarttags" w:element="metricconverter">
              <w:smartTagPr>
                <w:attr w:name="ProductID" w:val="23 дюйм"/>
              </w:smartTagPr>
              <w:r w:rsidRPr="00C45F9D">
                <w:t>23 дюйм</w:t>
              </w:r>
            </w:smartTag>
          </w:p>
        </w:tc>
        <w:tc>
          <w:tcPr>
            <w:tcW w:w="642" w:type="pct"/>
            <w:tcBorders>
              <w:top w:val="single" w:sz="4" w:space="0" w:color="auto"/>
              <w:left w:val="nil"/>
              <w:bottom w:val="single" w:sz="4" w:space="0" w:color="auto"/>
            </w:tcBorders>
          </w:tcPr>
          <w:p w:rsidR="008944E2" w:rsidRPr="00C45F9D" w:rsidRDefault="008944E2" w:rsidP="000A590B">
            <w:pPr>
              <w:widowControl w:val="0"/>
              <w:autoSpaceDE w:val="0"/>
              <w:autoSpaceDN w:val="0"/>
              <w:adjustRightInd w:val="0"/>
              <w:jc w:val="both"/>
            </w:pPr>
            <w:r w:rsidRPr="00C45F9D">
              <w:t xml:space="preserve">Не более </w:t>
            </w:r>
            <w:smartTag w:uri="urn:schemas-microsoft-com:office:smarttags" w:element="metricconverter">
              <w:smartTagPr>
                <w:attr w:name="ProductID" w:val="23 дюйм"/>
              </w:smartTagPr>
              <w:r w:rsidRPr="00C45F9D">
                <w:t>23 дюйм</w:t>
              </w:r>
            </w:smartTag>
          </w:p>
        </w:tc>
      </w:tr>
      <w:tr w:rsidR="008944E2" w:rsidRPr="00A47264">
        <w:trPr>
          <w:trHeight w:val="288"/>
        </w:trPr>
        <w:tc>
          <w:tcPr>
            <w:tcW w:w="154" w:type="pct"/>
            <w:vMerge/>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тип процессора,</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Не ниже 2-х ядерного</w:t>
            </w:r>
          </w:p>
        </w:tc>
        <w:tc>
          <w:tcPr>
            <w:tcW w:w="658" w:type="pct"/>
            <w:tcBorders>
              <w:top w:val="single" w:sz="4" w:space="0" w:color="auto"/>
              <w:left w:val="nil"/>
              <w:bottom w:val="single" w:sz="4" w:space="0" w:color="auto"/>
              <w:right w:val="single" w:sz="4" w:space="0" w:color="auto"/>
            </w:tcBorders>
          </w:tcPr>
          <w:p w:rsidR="008944E2" w:rsidRPr="00C45F9D" w:rsidRDefault="008944E2" w:rsidP="000A590B">
            <w:r w:rsidRPr="00C45F9D">
              <w:t>Не ниже 2-х ядерного</w:t>
            </w:r>
          </w:p>
        </w:tc>
        <w:tc>
          <w:tcPr>
            <w:tcW w:w="691" w:type="pct"/>
            <w:tcBorders>
              <w:top w:val="single" w:sz="4" w:space="0" w:color="auto"/>
              <w:left w:val="nil"/>
              <w:bottom w:val="single" w:sz="4" w:space="0" w:color="auto"/>
              <w:right w:val="single" w:sz="4" w:space="0" w:color="auto"/>
            </w:tcBorders>
          </w:tcPr>
          <w:p w:rsidR="008944E2" w:rsidRPr="00C45F9D" w:rsidRDefault="008944E2" w:rsidP="000A590B">
            <w:r w:rsidRPr="00C45F9D">
              <w:t>Не ниже 2-х ядерного</w:t>
            </w:r>
          </w:p>
        </w:tc>
        <w:tc>
          <w:tcPr>
            <w:tcW w:w="642" w:type="pct"/>
            <w:tcBorders>
              <w:top w:val="single" w:sz="4" w:space="0" w:color="auto"/>
              <w:left w:val="nil"/>
              <w:bottom w:val="single" w:sz="4" w:space="0" w:color="auto"/>
            </w:tcBorders>
          </w:tcPr>
          <w:p w:rsidR="008944E2" w:rsidRPr="00C45F9D" w:rsidRDefault="008944E2" w:rsidP="000A590B">
            <w:r w:rsidRPr="00C45F9D">
              <w:t>Не ниже 2-х ядерного</w:t>
            </w:r>
          </w:p>
        </w:tc>
      </w:tr>
      <w:tr w:rsidR="008944E2" w:rsidRPr="00A47264">
        <w:trPr>
          <w:trHeight w:val="176"/>
        </w:trPr>
        <w:tc>
          <w:tcPr>
            <w:tcW w:w="154" w:type="pct"/>
            <w:vMerge/>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частота процессора,</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2931</w:t>
            </w: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Не более 3,5 гигагерц</w:t>
            </w:r>
          </w:p>
        </w:tc>
        <w:tc>
          <w:tcPr>
            <w:tcW w:w="658"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Не более 3,5 гигагерц</w:t>
            </w:r>
          </w:p>
        </w:tc>
        <w:tc>
          <w:tcPr>
            <w:tcW w:w="691"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Не более 3,5 гигагерц</w:t>
            </w:r>
          </w:p>
        </w:tc>
        <w:tc>
          <w:tcPr>
            <w:tcW w:w="642" w:type="pct"/>
            <w:tcBorders>
              <w:top w:val="single" w:sz="4" w:space="0" w:color="auto"/>
              <w:left w:val="nil"/>
              <w:bottom w:val="single" w:sz="4" w:space="0" w:color="auto"/>
            </w:tcBorders>
          </w:tcPr>
          <w:p w:rsidR="008944E2" w:rsidRPr="00C45F9D" w:rsidRDefault="008944E2" w:rsidP="00172E16">
            <w:pPr>
              <w:widowControl w:val="0"/>
              <w:autoSpaceDE w:val="0"/>
              <w:autoSpaceDN w:val="0"/>
              <w:adjustRightInd w:val="0"/>
              <w:jc w:val="both"/>
            </w:pPr>
            <w:r w:rsidRPr="00C45F9D">
              <w:t>Не более 3,5 гигагерц</w:t>
            </w:r>
          </w:p>
        </w:tc>
      </w:tr>
      <w:tr w:rsidR="008944E2" w:rsidRPr="00A47264">
        <w:trPr>
          <w:trHeight w:val="432"/>
        </w:trPr>
        <w:tc>
          <w:tcPr>
            <w:tcW w:w="154" w:type="pct"/>
            <w:vMerge/>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размер оперативной памяти,</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2551</w:t>
            </w: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Не более 16 гигабайт</w:t>
            </w:r>
          </w:p>
        </w:tc>
        <w:tc>
          <w:tcPr>
            <w:tcW w:w="658" w:type="pct"/>
            <w:tcBorders>
              <w:top w:val="single" w:sz="4" w:space="0" w:color="auto"/>
              <w:left w:val="nil"/>
              <w:bottom w:val="single" w:sz="4" w:space="0" w:color="auto"/>
              <w:right w:val="single" w:sz="4" w:space="0" w:color="auto"/>
            </w:tcBorders>
          </w:tcPr>
          <w:p w:rsidR="008944E2" w:rsidRPr="00C45F9D" w:rsidRDefault="008944E2" w:rsidP="000A590B">
            <w:pPr>
              <w:widowControl w:val="0"/>
              <w:autoSpaceDE w:val="0"/>
              <w:autoSpaceDN w:val="0"/>
              <w:adjustRightInd w:val="0"/>
              <w:jc w:val="both"/>
            </w:pPr>
            <w:r w:rsidRPr="00C45F9D">
              <w:t>Не более 16 гигабайт</w:t>
            </w:r>
          </w:p>
        </w:tc>
        <w:tc>
          <w:tcPr>
            <w:tcW w:w="691" w:type="pct"/>
            <w:tcBorders>
              <w:top w:val="single" w:sz="4" w:space="0" w:color="auto"/>
              <w:left w:val="nil"/>
              <w:bottom w:val="single" w:sz="4" w:space="0" w:color="auto"/>
              <w:right w:val="single" w:sz="4" w:space="0" w:color="auto"/>
            </w:tcBorders>
          </w:tcPr>
          <w:p w:rsidR="008944E2" w:rsidRPr="00C45F9D" w:rsidRDefault="008944E2" w:rsidP="000A590B">
            <w:pPr>
              <w:widowControl w:val="0"/>
              <w:autoSpaceDE w:val="0"/>
              <w:autoSpaceDN w:val="0"/>
              <w:adjustRightInd w:val="0"/>
              <w:jc w:val="both"/>
            </w:pPr>
            <w:r w:rsidRPr="00C45F9D">
              <w:t>Не более 16 гигабайт</w:t>
            </w:r>
          </w:p>
        </w:tc>
        <w:tc>
          <w:tcPr>
            <w:tcW w:w="642" w:type="pct"/>
            <w:tcBorders>
              <w:top w:val="single" w:sz="4" w:space="0" w:color="auto"/>
              <w:left w:val="nil"/>
              <w:bottom w:val="single" w:sz="4" w:space="0" w:color="auto"/>
            </w:tcBorders>
          </w:tcPr>
          <w:p w:rsidR="008944E2" w:rsidRPr="00C45F9D" w:rsidRDefault="008944E2" w:rsidP="000A590B">
            <w:pPr>
              <w:widowControl w:val="0"/>
              <w:autoSpaceDE w:val="0"/>
              <w:autoSpaceDN w:val="0"/>
              <w:adjustRightInd w:val="0"/>
              <w:jc w:val="both"/>
            </w:pPr>
            <w:r w:rsidRPr="00C45F9D">
              <w:t>Не более 16 гигабайт</w:t>
            </w:r>
          </w:p>
        </w:tc>
      </w:tr>
      <w:tr w:rsidR="008944E2" w:rsidRPr="00A47264">
        <w:trPr>
          <w:trHeight w:val="224"/>
        </w:trPr>
        <w:tc>
          <w:tcPr>
            <w:tcW w:w="154" w:type="pct"/>
            <w:vMerge/>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объем накопи</w:t>
            </w:r>
            <w:r w:rsidRPr="00C45F9D">
              <w:softHyphen/>
              <w:t>теля,</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2554</w:t>
            </w: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Не более 1 терабайт</w:t>
            </w:r>
          </w:p>
        </w:tc>
        <w:tc>
          <w:tcPr>
            <w:tcW w:w="658"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Не более 1 терабайт</w:t>
            </w:r>
          </w:p>
        </w:tc>
        <w:tc>
          <w:tcPr>
            <w:tcW w:w="691"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Не более 1 терабайт</w:t>
            </w:r>
          </w:p>
        </w:tc>
        <w:tc>
          <w:tcPr>
            <w:tcW w:w="642" w:type="pct"/>
            <w:tcBorders>
              <w:top w:val="single" w:sz="4" w:space="0" w:color="auto"/>
              <w:left w:val="nil"/>
              <w:bottom w:val="single" w:sz="4" w:space="0" w:color="auto"/>
            </w:tcBorders>
          </w:tcPr>
          <w:p w:rsidR="008944E2" w:rsidRPr="00C45F9D" w:rsidRDefault="008944E2" w:rsidP="00172E16">
            <w:pPr>
              <w:widowControl w:val="0"/>
              <w:autoSpaceDE w:val="0"/>
              <w:autoSpaceDN w:val="0"/>
              <w:adjustRightInd w:val="0"/>
              <w:jc w:val="both"/>
            </w:pPr>
            <w:r w:rsidRPr="00C45F9D">
              <w:t>Не более 1 терабайт</w:t>
            </w:r>
          </w:p>
        </w:tc>
      </w:tr>
      <w:tr w:rsidR="008944E2" w:rsidRPr="00A47264">
        <w:trPr>
          <w:trHeight w:val="304"/>
        </w:trPr>
        <w:tc>
          <w:tcPr>
            <w:tcW w:w="154" w:type="pct"/>
            <w:vMerge/>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тип жесткого диска,</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НЖМД с частотой вращения не менее 5000об/с или твердотельный</w:t>
            </w:r>
          </w:p>
        </w:tc>
        <w:tc>
          <w:tcPr>
            <w:tcW w:w="658"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НЖМД с частотой вращения не менее 5000об/с или твердотельный</w:t>
            </w:r>
          </w:p>
        </w:tc>
        <w:tc>
          <w:tcPr>
            <w:tcW w:w="691"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НЖМД с частотой вращения не менее 5000об/с или твердотельный</w:t>
            </w:r>
          </w:p>
        </w:tc>
        <w:tc>
          <w:tcPr>
            <w:tcW w:w="642" w:type="pct"/>
            <w:tcBorders>
              <w:top w:val="single" w:sz="4" w:space="0" w:color="auto"/>
              <w:left w:val="nil"/>
              <w:bottom w:val="single" w:sz="4" w:space="0" w:color="auto"/>
            </w:tcBorders>
          </w:tcPr>
          <w:p w:rsidR="008944E2" w:rsidRPr="00C45F9D" w:rsidRDefault="008944E2" w:rsidP="00172E16">
            <w:pPr>
              <w:widowControl w:val="0"/>
              <w:autoSpaceDE w:val="0"/>
              <w:autoSpaceDN w:val="0"/>
              <w:adjustRightInd w:val="0"/>
              <w:jc w:val="both"/>
            </w:pPr>
            <w:r w:rsidRPr="00C45F9D">
              <w:t>НЖМД с частотой вращения не менее 5000об/с или твердотельный</w:t>
            </w:r>
          </w:p>
        </w:tc>
      </w:tr>
      <w:tr w:rsidR="008944E2" w:rsidRPr="00A47264">
        <w:trPr>
          <w:trHeight w:val="176"/>
        </w:trPr>
        <w:tc>
          <w:tcPr>
            <w:tcW w:w="154" w:type="pct"/>
            <w:vMerge/>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оптический при</w:t>
            </w:r>
            <w:r w:rsidRPr="00C45F9D">
              <w:softHyphen/>
              <w:t>вод,</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C45F9D" w:rsidRDefault="008944E2" w:rsidP="000A590B">
            <w:pPr>
              <w:widowControl w:val="0"/>
              <w:autoSpaceDE w:val="0"/>
              <w:autoSpaceDN w:val="0"/>
              <w:adjustRightInd w:val="0"/>
              <w:jc w:val="center"/>
              <w:rPr>
                <w:lang w:val="en-US"/>
              </w:rPr>
            </w:pPr>
            <w:r w:rsidRPr="00C45F9D">
              <w:rPr>
                <w:lang w:val="en-US"/>
              </w:rPr>
              <w:t>DVD-RW</w:t>
            </w:r>
          </w:p>
        </w:tc>
        <w:tc>
          <w:tcPr>
            <w:tcW w:w="658" w:type="pct"/>
            <w:tcBorders>
              <w:top w:val="single" w:sz="4" w:space="0" w:color="auto"/>
              <w:left w:val="nil"/>
              <w:bottom w:val="single" w:sz="4" w:space="0" w:color="auto"/>
              <w:right w:val="single" w:sz="4" w:space="0" w:color="auto"/>
            </w:tcBorders>
          </w:tcPr>
          <w:p w:rsidR="008944E2" w:rsidRPr="00C45F9D" w:rsidRDefault="008944E2" w:rsidP="000A590B">
            <w:pPr>
              <w:rPr>
                <w:lang w:val="en-US"/>
              </w:rPr>
            </w:pPr>
            <w:r w:rsidRPr="00C45F9D">
              <w:rPr>
                <w:lang w:val="en-US"/>
              </w:rPr>
              <w:t>DVD-RW</w:t>
            </w:r>
          </w:p>
        </w:tc>
        <w:tc>
          <w:tcPr>
            <w:tcW w:w="691" w:type="pct"/>
            <w:tcBorders>
              <w:top w:val="single" w:sz="4" w:space="0" w:color="auto"/>
              <w:left w:val="nil"/>
              <w:bottom w:val="single" w:sz="4" w:space="0" w:color="auto"/>
              <w:right w:val="single" w:sz="4" w:space="0" w:color="auto"/>
            </w:tcBorders>
          </w:tcPr>
          <w:p w:rsidR="008944E2" w:rsidRPr="00C45F9D" w:rsidRDefault="008944E2" w:rsidP="000A590B">
            <w:r w:rsidRPr="00C45F9D">
              <w:rPr>
                <w:lang w:val="en-US"/>
              </w:rPr>
              <w:t>DVD-RW</w:t>
            </w:r>
          </w:p>
        </w:tc>
        <w:tc>
          <w:tcPr>
            <w:tcW w:w="642" w:type="pct"/>
            <w:tcBorders>
              <w:top w:val="single" w:sz="4" w:space="0" w:color="auto"/>
              <w:left w:val="nil"/>
              <w:bottom w:val="single" w:sz="4" w:space="0" w:color="auto"/>
            </w:tcBorders>
          </w:tcPr>
          <w:p w:rsidR="008944E2" w:rsidRPr="00C45F9D" w:rsidRDefault="008944E2" w:rsidP="000A590B">
            <w:pPr>
              <w:rPr>
                <w:lang w:val="en-US"/>
              </w:rPr>
            </w:pPr>
            <w:r w:rsidRPr="00C45F9D">
              <w:rPr>
                <w:lang w:val="en-US"/>
              </w:rPr>
              <w:t>DVD-RW</w:t>
            </w:r>
          </w:p>
        </w:tc>
      </w:tr>
      <w:tr w:rsidR="008944E2" w:rsidRPr="00A47264">
        <w:trPr>
          <w:trHeight w:val="240"/>
        </w:trPr>
        <w:tc>
          <w:tcPr>
            <w:tcW w:w="154" w:type="pct"/>
            <w:vMerge/>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тип видеоадаптера,</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C45F9D" w:rsidRDefault="008944E2" w:rsidP="000A590B">
            <w:pPr>
              <w:widowControl w:val="0"/>
              <w:autoSpaceDE w:val="0"/>
              <w:autoSpaceDN w:val="0"/>
              <w:adjustRightInd w:val="0"/>
            </w:pPr>
            <w:r w:rsidRPr="00C45F9D">
              <w:t>встроенный</w:t>
            </w:r>
          </w:p>
        </w:tc>
        <w:tc>
          <w:tcPr>
            <w:tcW w:w="658" w:type="pct"/>
            <w:tcBorders>
              <w:top w:val="single" w:sz="4" w:space="0" w:color="auto"/>
              <w:left w:val="nil"/>
              <w:bottom w:val="single" w:sz="4" w:space="0" w:color="auto"/>
              <w:right w:val="single" w:sz="4" w:space="0" w:color="auto"/>
            </w:tcBorders>
          </w:tcPr>
          <w:p w:rsidR="008944E2" w:rsidRPr="00C45F9D" w:rsidRDefault="008944E2" w:rsidP="000A590B">
            <w:pPr>
              <w:widowControl w:val="0"/>
              <w:autoSpaceDE w:val="0"/>
              <w:autoSpaceDN w:val="0"/>
              <w:adjustRightInd w:val="0"/>
            </w:pPr>
            <w:r w:rsidRPr="00C45F9D">
              <w:t>встроенный</w:t>
            </w:r>
          </w:p>
        </w:tc>
        <w:tc>
          <w:tcPr>
            <w:tcW w:w="691" w:type="pct"/>
            <w:tcBorders>
              <w:top w:val="single" w:sz="4" w:space="0" w:color="auto"/>
              <w:left w:val="nil"/>
              <w:bottom w:val="single" w:sz="4" w:space="0" w:color="auto"/>
              <w:right w:val="single" w:sz="4" w:space="0" w:color="auto"/>
            </w:tcBorders>
          </w:tcPr>
          <w:p w:rsidR="008944E2" w:rsidRPr="00C45F9D" w:rsidRDefault="008944E2" w:rsidP="000A590B">
            <w:pPr>
              <w:widowControl w:val="0"/>
              <w:autoSpaceDE w:val="0"/>
              <w:autoSpaceDN w:val="0"/>
              <w:adjustRightInd w:val="0"/>
            </w:pPr>
            <w:r w:rsidRPr="00C45F9D">
              <w:t>встроенный</w:t>
            </w:r>
          </w:p>
        </w:tc>
        <w:tc>
          <w:tcPr>
            <w:tcW w:w="642" w:type="pct"/>
            <w:tcBorders>
              <w:top w:val="single" w:sz="4" w:space="0" w:color="auto"/>
              <w:left w:val="nil"/>
              <w:bottom w:val="single" w:sz="4" w:space="0" w:color="auto"/>
            </w:tcBorders>
          </w:tcPr>
          <w:p w:rsidR="008944E2" w:rsidRPr="00C45F9D" w:rsidRDefault="008944E2" w:rsidP="000A590B">
            <w:pPr>
              <w:widowControl w:val="0"/>
              <w:autoSpaceDE w:val="0"/>
              <w:autoSpaceDN w:val="0"/>
              <w:adjustRightInd w:val="0"/>
            </w:pPr>
            <w:r w:rsidRPr="00C45F9D">
              <w:t>встроенный</w:t>
            </w:r>
          </w:p>
        </w:tc>
      </w:tr>
      <w:tr w:rsidR="008944E2" w:rsidRPr="00A47264">
        <w:trPr>
          <w:trHeight w:val="496"/>
        </w:trPr>
        <w:tc>
          <w:tcPr>
            <w:tcW w:w="154" w:type="pct"/>
            <w:vMerge/>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 xml:space="preserve"> операционная система, </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C45F9D" w:rsidRDefault="008944E2" w:rsidP="00DB277B">
            <w:pPr>
              <w:widowControl w:val="0"/>
              <w:autoSpaceDE w:val="0"/>
              <w:autoSpaceDN w:val="0"/>
              <w:adjustRightInd w:val="0"/>
              <w:ind w:right="-88"/>
              <w:jc w:val="both"/>
            </w:pPr>
            <w:r w:rsidRPr="00C45F9D">
              <w:t>Предусмотренная</w:t>
            </w:r>
          </w:p>
          <w:p w:rsidR="008944E2" w:rsidRPr="00C45F9D" w:rsidRDefault="008944E2" w:rsidP="00172E16">
            <w:pPr>
              <w:widowControl w:val="0"/>
              <w:autoSpaceDE w:val="0"/>
              <w:autoSpaceDN w:val="0"/>
              <w:adjustRightInd w:val="0"/>
              <w:jc w:val="both"/>
            </w:pPr>
            <w:r w:rsidRPr="00C45F9D">
              <w:rPr>
                <w:lang w:val="en-US"/>
              </w:rPr>
              <w:t>Windows</w:t>
            </w:r>
          </w:p>
        </w:tc>
        <w:tc>
          <w:tcPr>
            <w:tcW w:w="658" w:type="pct"/>
            <w:tcBorders>
              <w:top w:val="single" w:sz="4" w:space="0" w:color="auto"/>
              <w:left w:val="nil"/>
              <w:bottom w:val="single" w:sz="4" w:space="0" w:color="auto"/>
              <w:right w:val="single" w:sz="4" w:space="0" w:color="auto"/>
            </w:tcBorders>
          </w:tcPr>
          <w:p w:rsidR="008944E2" w:rsidRPr="00C45F9D" w:rsidRDefault="008944E2" w:rsidP="00DB277B">
            <w:pPr>
              <w:widowControl w:val="0"/>
              <w:autoSpaceDE w:val="0"/>
              <w:autoSpaceDN w:val="0"/>
              <w:adjustRightInd w:val="0"/>
              <w:ind w:right="-88"/>
              <w:jc w:val="both"/>
            </w:pPr>
            <w:r w:rsidRPr="00C45F9D">
              <w:t>Предусмотренная</w:t>
            </w:r>
          </w:p>
          <w:p w:rsidR="008944E2" w:rsidRPr="00C45F9D" w:rsidRDefault="008944E2" w:rsidP="00DB277B">
            <w:pPr>
              <w:widowControl w:val="0"/>
              <w:autoSpaceDE w:val="0"/>
              <w:autoSpaceDN w:val="0"/>
              <w:adjustRightInd w:val="0"/>
              <w:jc w:val="both"/>
            </w:pPr>
            <w:r w:rsidRPr="00C45F9D">
              <w:rPr>
                <w:lang w:val="en-US"/>
              </w:rPr>
              <w:t>Windows</w:t>
            </w:r>
          </w:p>
        </w:tc>
        <w:tc>
          <w:tcPr>
            <w:tcW w:w="691" w:type="pct"/>
            <w:tcBorders>
              <w:top w:val="single" w:sz="4" w:space="0" w:color="auto"/>
              <w:left w:val="nil"/>
              <w:bottom w:val="single" w:sz="4" w:space="0" w:color="auto"/>
              <w:right w:val="single" w:sz="4" w:space="0" w:color="auto"/>
            </w:tcBorders>
          </w:tcPr>
          <w:p w:rsidR="008944E2" w:rsidRPr="00C45F9D" w:rsidRDefault="008944E2" w:rsidP="00DB277B">
            <w:pPr>
              <w:widowControl w:val="0"/>
              <w:autoSpaceDE w:val="0"/>
              <w:autoSpaceDN w:val="0"/>
              <w:adjustRightInd w:val="0"/>
              <w:ind w:right="-88"/>
              <w:jc w:val="both"/>
            </w:pPr>
            <w:r w:rsidRPr="00C45F9D">
              <w:t>Предусмотренная</w:t>
            </w:r>
          </w:p>
          <w:p w:rsidR="008944E2" w:rsidRPr="00C45F9D" w:rsidRDefault="008944E2" w:rsidP="00DB277B">
            <w:pPr>
              <w:widowControl w:val="0"/>
              <w:autoSpaceDE w:val="0"/>
              <w:autoSpaceDN w:val="0"/>
              <w:adjustRightInd w:val="0"/>
              <w:jc w:val="both"/>
            </w:pPr>
            <w:r w:rsidRPr="00C45F9D">
              <w:rPr>
                <w:lang w:val="en-US"/>
              </w:rPr>
              <w:t>Windows</w:t>
            </w:r>
          </w:p>
        </w:tc>
        <w:tc>
          <w:tcPr>
            <w:tcW w:w="642" w:type="pct"/>
            <w:tcBorders>
              <w:top w:val="single" w:sz="4" w:space="0" w:color="auto"/>
              <w:left w:val="nil"/>
              <w:bottom w:val="single" w:sz="4" w:space="0" w:color="auto"/>
            </w:tcBorders>
          </w:tcPr>
          <w:p w:rsidR="008944E2" w:rsidRPr="00C45F9D" w:rsidRDefault="008944E2" w:rsidP="00DB277B">
            <w:pPr>
              <w:widowControl w:val="0"/>
              <w:autoSpaceDE w:val="0"/>
              <w:autoSpaceDN w:val="0"/>
              <w:adjustRightInd w:val="0"/>
              <w:ind w:right="-88"/>
              <w:jc w:val="both"/>
            </w:pPr>
            <w:r w:rsidRPr="00C45F9D">
              <w:t>Предусмотренная</w:t>
            </w:r>
          </w:p>
          <w:p w:rsidR="008944E2" w:rsidRPr="00C45F9D" w:rsidRDefault="008944E2" w:rsidP="00DB277B">
            <w:pPr>
              <w:widowControl w:val="0"/>
              <w:autoSpaceDE w:val="0"/>
              <w:autoSpaceDN w:val="0"/>
              <w:adjustRightInd w:val="0"/>
              <w:ind w:left="136" w:hanging="136"/>
              <w:jc w:val="both"/>
            </w:pPr>
            <w:r w:rsidRPr="00C45F9D">
              <w:rPr>
                <w:lang w:val="en-US"/>
              </w:rPr>
              <w:t>Windows</w:t>
            </w:r>
          </w:p>
        </w:tc>
      </w:tr>
      <w:tr w:rsidR="008944E2" w:rsidRPr="00A47264">
        <w:trPr>
          <w:trHeight w:val="1184"/>
        </w:trPr>
        <w:tc>
          <w:tcPr>
            <w:tcW w:w="154" w:type="pct"/>
            <w:vMerge/>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предустановленное программное обеспече</w:t>
            </w:r>
            <w:r w:rsidRPr="00C45F9D">
              <w:softHyphen/>
              <w:t>ние</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C45F9D" w:rsidRDefault="008944E2">
            <w:r w:rsidRPr="00C45F9D">
              <w:t>офисные приложения, Интернет браузеры, антивирусные программы</w:t>
            </w:r>
          </w:p>
        </w:tc>
        <w:tc>
          <w:tcPr>
            <w:tcW w:w="658" w:type="pct"/>
            <w:tcBorders>
              <w:top w:val="single" w:sz="4" w:space="0" w:color="auto"/>
              <w:left w:val="nil"/>
              <w:bottom w:val="single" w:sz="4" w:space="0" w:color="auto"/>
              <w:right w:val="single" w:sz="4" w:space="0" w:color="auto"/>
            </w:tcBorders>
          </w:tcPr>
          <w:p w:rsidR="008944E2" w:rsidRPr="00C45F9D" w:rsidRDefault="008944E2">
            <w:r w:rsidRPr="00C45F9D">
              <w:t>офисные приложения, Интернет браузеры, антивирусные программы</w:t>
            </w:r>
          </w:p>
        </w:tc>
        <w:tc>
          <w:tcPr>
            <w:tcW w:w="691" w:type="pct"/>
            <w:tcBorders>
              <w:top w:val="single" w:sz="4" w:space="0" w:color="auto"/>
              <w:left w:val="nil"/>
              <w:bottom w:val="single" w:sz="4" w:space="0" w:color="auto"/>
              <w:right w:val="single" w:sz="4" w:space="0" w:color="auto"/>
            </w:tcBorders>
          </w:tcPr>
          <w:p w:rsidR="008944E2" w:rsidRPr="00C45F9D" w:rsidRDefault="008944E2">
            <w:r w:rsidRPr="00C45F9D">
              <w:t>офисные приложения, Интернет браузеры, антивирусные программы</w:t>
            </w:r>
          </w:p>
        </w:tc>
        <w:tc>
          <w:tcPr>
            <w:tcW w:w="642" w:type="pct"/>
            <w:tcBorders>
              <w:top w:val="single" w:sz="4" w:space="0" w:color="auto"/>
              <w:left w:val="nil"/>
              <w:bottom w:val="single" w:sz="4" w:space="0" w:color="auto"/>
            </w:tcBorders>
          </w:tcPr>
          <w:p w:rsidR="008944E2" w:rsidRPr="00C45F9D" w:rsidRDefault="008944E2">
            <w:r w:rsidRPr="00C45F9D">
              <w:t>офисные приложения, Интернет браузеры, антивирусные программы</w:t>
            </w:r>
          </w:p>
        </w:tc>
      </w:tr>
      <w:tr w:rsidR="008944E2" w:rsidRPr="00A47264">
        <w:trPr>
          <w:trHeight w:val="213"/>
        </w:trPr>
        <w:tc>
          <w:tcPr>
            <w:tcW w:w="154" w:type="pct"/>
            <w:vMerge/>
            <w:tcBorders>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658" w:type="pct"/>
            <w:vMerge/>
            <w:tcBorders>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предельная цена</w:t>
            </w:r>
          </w:p>
        </w:tc>
        <w:tc>
          <w:tcPr>
            <w:tcW w:w="194" w:type="pct"/>
            <w:gridSpan w:val="2"/>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383</w:t>
            </w:r>
          </w:p>
        </w:tc>
        <w:tc>
          <w:tcPr>
            <w:tcW w:w="27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рубль</w:t>
            </w:r>
          </w:p>
        </w:tc>
        <w:tc>
          <w:tcPr>
            <w:tcW w:w="657" w:type="pct"/>
            <w:tcBorders>
              <w:top w:val="single" w:sz="4" w:space="0" w:color="auto"/>
              <w:left w:val="nil"/>
              <w:bottom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Не более 75 тыс.руб.</w:t>
            </w:r>
          </w:p>
        </w:tc>
        <w:tc>
          <w:tcPr>
            <w:tcW w:w="658" w:type="pct"/>
            <w:tcBorders>
              <w:top w:val="single" w:sz="4" w:space="0" w:color="auto"/>
              <w:left w:val="nil"/>
              <w:bottom w:val="single" w:sz="4" w:space="0" w:color="auto"/>
              <w:right w:val="single" w:sz="4" w:space="0" w:color="auto"/>
            </w:tcBorders>
          </w:tcPr>
          <w:p w:rsidR="008944E2" w:rsidRPr="00C45F9D" w:rsidRDefault="008944E2">
            <w:r w:rsidRPr="00C45F9D">
              <w:t>Не более 75 тыс.руб.</w:t>
            </w:r>
          </w:p>
        </w:tc>
        <w:tc>
          <w:tcPr>
            <w:tcW w:w="691" w:type="pct"/>
            <w:tcBorders>
              <w:top w:val="single" w:sz="4" w:space="0" w:color="auto"/>
              <w:left w:val="nil"/>
              <w:bottom w:val="single" w:sz="4" w:space="0" w:color="auto"/>
              <w:right w:val="single" w:sz="4" w:space="0" w:color="auto"/>
            </w:tcBorders>
          </w:tcPr>
          <w:p w:rsidR="008944E2" w:rsidRPr="00C45F9D" w:rsidRDefault="008944E2">
            <w:r w:rsidRPr="00C45F9D">
              <w:t>Не более 75 тыс.руб.</w:t>
            </w:r>
          </w:p>
        </w:tc>
        <w:tc>
          <w:tcPr>
            <w:tcW w:w="642" w:type="pct"/>
            <w:tcBorders>
              <w:top w:val="single" w:sz="4" w:space="0" w:color="auto"/>
              <w:left w:val="nil"/>
              <w:bottom w:val="single" w:sz="4" w:space="0" w:color="auto"/>
            </w:tcBorders>
          </w:tcPr>
          <w:p w:rsidR="008944E2" w:rsidRPr="00C45F9D" w:rsidRDefault="008944E2">
            <w:r w:rsidRPr="00C45F9D">
              <w:t>Не более 75 тыс.руб.</w:t>
            </w:r>
          </w:p>
        </w:tc>
      </w:tr>
      <w:tr w:rsidR="008944E2" w:rsidRPr="00A47264">
        <w:trPr>
          <w:trHeight w:val="880"/>
        </w:trPr>
        <w:tc>
          <w:tcPr>
            <w:tcW w:w="154" w:type="pct"/>
            <w:vMerge w:val="restart"/>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r w:rsidRPr="00A47264">
              <w:t>3</w:t>
            </w:r>
          </w:p>
        </w:tc>
        <w:tc>
          <w:tcPr>
            <w:tcW w:w="293" w:type="pct"/>
            <w:vMerge w:val="restart"/>
            <w:tcBorders>
              <w:top w:val="single" w:sz="4" w:space="0" w:color="auto"/>
              <w:left w:val="single" w:sz="4" w:space="0" w:color="auto"/>
              <w:right w:val="single" w:sz="4" w:space="0" w:color="auto"/>
            </w:tcBorders>
          </w:tcPr>
          <w:p w:rsidR="008944E2" w:rsidRPr="00A47264" w:rsidRDefault="008944E2" w:rsidP="00172E16">
            <w:pPr>
              <w:widowControl w:val="0"/>
              <w:autoSpaceDE w:val="0"/>
              <w:autoSpaceDN w:val="0"/>
              <w:adjustRightInd w:val="0"/>
              <w:jc w:val="center"/>
            </w:pPr>
            <w:r w:rsidRPr="00C45F9D">
              <w:t>26.20.16</w:t>
            </w:r>
          </w:p>
        </w:tc>
        <w:tc>
          <w:tcPr>
            <w:tcW w:w="658" w:type="pct"/>
            <w:vMerge w:val="restart"/>
            <w:tcBorders>
              <w:top w:val="single" w:sz="4" w:space="0" w:color="auto"/>
              <w:left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Устройства ввода/вывода данных, содержащие или не содержащие в одном корпусе запоминающие устройства.</w:t>
            </w:r>
          </w:p>
          <w:p w:rsidR="008944E2" w:rsidRPr="00A47264" w:rsidRDefault="008944E2" w:rsidP="00172E16">
            <w:pPr>
              <w:widowControl w:val="0"/>
              <w:autoSpaceDE w:val="0"/>
              <w:autoSpaceDN w:val="0"/>
              <w:adjustRightInd w:val="0"/>
            </w:pPr>
            <w:r w:rsidRPr="00A47264">
              <w:t>Пояснения по требу</w:t>
            </w:r>
            <w:r w:rsidRPr="00A47264">
              <w:softHyphen/>
              <w:t>емой продукции: принтеры, сканеры, многофункциональ</w:t>
            </w:r>
            <w:r w:rsidRPr="00A47264">
              <w:softHyphen/>
              <w:t>ные устройства</w:t>
            </w:r>
          </w:p>
        </w:tc>
        <w:tc>
          <w:tcPr>
            <w:tcW w:w="776"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метод печати (струй</w:t>
            </w:r>
            <w:r w:rsidRPr="00A47264">
              <w:softHyphen/>
              <w:t>ный/лазерный - для принтера/многофунк</w:t>
            </w:r>
            <w:r w:rsidRPr="00A47264">
              <w:softHyphen/>
              <w:t>ционального устрой</w:t>
            </w:r>
            <w:r w:rsidRPr="00A47264">
              <w:softHyphen/>
              <w:t xml:space="preserve">ства), </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77"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9D4B68">
            <w:pPr>
              <w:widowControl w:val="0"/>
              <w:autoSpaceDE w:val="0"/>
              <w:autoSpaceDN w:val="0"/>
              <w:adjustRightInd w:val="0"/>
            </w:pPr>
            <w:r w:rsidRPr="00A47264">
              <w:t>струйный/лазерный</w:t>
            </w:r>
            <w:r>
              <w:t>, МФУ</w:t>
            </w:r>
          </w:p>
        </w:tc>
        <w:tc>
          <w:tcPr>
            <w:tcW w:w="658" w:type="pct"/>
            <w:tcBorders>
              <w:top w:val="single" w:sz="4" w:space="0" w:color="auto"/>
              <w:left w:val="single" w:sz="4" w:space="0" w:color="auto"/>
              <w:bottom w:val="single" w:sz="4" w:space="0" w:color="auto"/>
              <w:right w:val="single" w:sz="4" w:space="0" w:color="auto"/>
            </w:tcBorders>
          </w:tcPr>
          <w:p w:rsidR="008944E2" w:rsidRDefault="008944E2">
            <w:r w:rsidRPr="005865E1">
              <w:t>струйный/лазерный</w:t>
            </w:r>
            <w:r>
              <w:t>, МФУ</w:t>
            </w:r>
          </w:p>
        </w:tc>
        <w:tc>
          <w:tcPr>
            <w:tcW w:w="691" w:type="pct"/>
            <w:tcBorders>
              <w:top w:val="single" w:sz="4" w:space="0" w:color="auto"/>
              <w:left w:val="single" w:sz="4" w:space="0" w:color="auto"/>
              <w:bottom w:val="single" w:sz="4" w:space="0" w:color="auto"/>
              <w:right w:val="single" w:sz="4" w:space="0" w:color="auto"/>
            </w:tcBorders>
          </w:tcPr>
          <w:p w:rsidR="008944E2" w:rsidRDefault="008944E2">
            <w:r w:rsidRPr="005865E1">
              <w:t>струйный/лазерный</w:t>
            </w:r>
            <w:r>
              <w:t>, МФУ</w:t>
            </w:r>
          </w:p>
        </w:tc>
        <w:tc>
          <w:tcPr>
            <w:tcW w:w="642" w:type="pct"/>
            <w:tcBorders>
              <w:top w:val="single" w:sz="4" w:space="0" w:color="auto"/>
              <w:left w:val="single" w:sz="4" w:space="0" w:color="auto"/>
              <w:bottom w:val="single" w:sz="4" w:space="0" w:color="auto"/>
            </w:tcBorders>
          </w:tcPr>
          <w:p w:rsidR="008944E2" w:rsidRDefault="008944E2">
            <w:r w:rsidRPr="005865E1">
              <w:t>струйный/лазерный</w:t>
            </w:r>
            <w:r>
              <w:t>, МФУ</w:t>
            </w:r>
          </w:p>
        </w:tc>
      </w:tr>
      <w:tr w:rsidR="008944E2" w:rsidRPr="00A47264">
        <w:trPr>
          <w:trHeight w:val="1264"/>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658" w:type="pct"/>
            <w:vMerge/>
            <w:tcBorders>
              <w:left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разрешение ска</w:t>
            </w:r>
            <w:r w:rsidRPr="00A47264">
              <w:softHyphen/>
              <w:t>нирования (для ска</w:t>
            </w:r>
            <w:r w:rsidRPr="00A47264">
              <w:softHyphen/>
              <w:t>нера/многофункцио</w:t>
            </w:r>
            <w:r w:rsidRPr="00A47264">
              <w:softHyphen/>
              <w:t xml:space="preserve">нального устройства), </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77"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5F6110" w:rsidRDefault="008944E2" w:rsidP="00172E16">
            <w:pPr>
              <w:widowControl w:val="0"/>
              <w:autoSpaceDE w:val="0"/>
              <w:autoSpaceDN w:val="0"/>
              <w:adjustRightInd w:val="0"/>
              <w:jc w:val="center"/>
              <w:rPr>
                <w:lang w:val="en-US"/>
              </w:rPr>
            </w:pPr>
            <w:r w:rsidRPr="005F6110">
              <w:t>600х600</w:t>
            </w:r>
            <w:r w:rsidRPr="005F6110">
              <w:rPr>
                <w:lang w:val="en-US"/>
              </w:rPr>
              <w:t xml:space="preserve"> dpi</w:t>
            </w:r>
          </w:p>
        </w:tc>
        <w:tc>
          <w:tcPr>
            <w:tcW w:w="658" w:type="pct"/>
            <w:tcBorders>
              <w:top w:val="single" w:sz="4" w:space="0" w:color="auto"/>
              <w:left w:val="single" w:sz="4" w:space="0" w:color="auto"/>
              <w:bottom w:val="single" w:sz="4" w:space="0" w:color="auto"/>
              <w:right w:val="single" w:sz="4" w:space="0" w:color="auto"/>
            </w:tcBorders>
          </w:tcPr>
          <w:p w:rsidR="008944E2" w:rsidRPr="005F6110" w:rsidRDefault="008944E2">
            <w:r w:rsidRPr="005F6110">
              <w:t>600х600</w:t>
            </w:r>
            <w:r w:rsidRPr="005F6110">
              <w:rPr>
                <w:lang w:val="en-US"/>
              </w:rPr>
              <w:t xml:space="preserve"> dpi</w:t>
            </w:r>
          </w:p>
        </w:tc>
        <w:tc>
          <w:tcPr>
            <w:tcW w:w="691" w:type="pct"/>
            <w:tcBorders>
              <w:top w:val="single" w:sz="4" w:space="0" w:color="auto"/>
              <w:left w:val="single" w:sz="4" w:space="0" w:color="auto"/>
              <w:bottom w:val="single" w:sz="4" w:space="0" w:color="auto"/>
              <w:right w:val="single" w:sz="4" w:space="0" w:color="auto"/>
            </w:tcBorders>
          </w:tcPr>
          <w:p w:rsidR="008944E2" w:rsidRPr="005F6110" w:rsidRDefault="008944E2">
            <w:r w:rsidRPr="005F6110">
              <w:t>600х600</w:t>
            </w:r>
            <w:r w:rsidRPr="005F6110">
              <w:rPr>
                <w:lang w:val="en-US"/>
              </w:rPr>
              <w:t xml:space="preserve"> dpi</w:t>
            </w:r>
          </w:p>
        </w:tc>
        <w:tc>
          <w:tcPr>
            <w:tcW w:w="642" w:type="pct"/>
            <w:tcBorders>
              <w:top w:val="single" w:sz="4" w:space="0" w:color="auto"/>
              <w:left w:val="single" w:sz="4" w:space="0" w:color="auto"/>
              <w:bottom w:val="single" w:sz="4" w:space="0" w:color="auto"/>
            </w:tcBorders>
          </w:tcPr>
          <w:p w:rsidR="008944E2" w:rsidRPr="005F6110" w:rsidRDefault="008944E2">
            <w:r w:rsidRPr="005F6110">
              <w:t>600х600</w:t>
            </w:r>
            <w:r w:rsidRPr="005F6110">
              <w:rPr>
                <w:lang w:val="en-US"/>
              </w:rPr>
              <w:t xml:space="preserve"> dpi</w:t>
            </w:r>
          </w:p>
        </w:tc>
      </w:tr>
      <w:tr w:rsidR="008944E2" w:rsidRPr="00A47264">
        <w:trPr>
          <w:trHeight w:val="768"/>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658" w:type="pct"/>
            <w:vMerge/>
            <w:tcBorders>
              <w:left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 xml:space="preserve">цветность (цветной/черно-белый), </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77"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9D4B68" w:rsidRDefault="008944E2" w:rsidP="00172E16">
            <w:pPr>
              <w:widowControl w:val="0"/>
              <w:autoSpaceDE w:val="0"/>
              <w:autoSpaceDN w:val="0"/>
              <w:adjustRightInd w:val="0"/>
              <w:jc w:val="center"/>
            </w:pPr>
            <w:r>
              <w:t>черно-белый</w:t>
            </w:r>
          </w:p>
        </w:tc>
        <w:tc>
          <w:tcPr>
            <w:tcW w:w="658" w:type="pct"/>
            <w:tcBorders>
              <w:top w:val="single" w:sz="4" w:space="0" w:color="auto"/>
              <w:left w:val="single" w:sz="4" w:space="0" w:color="auto"/>
              <w:bottom w:val="single" w:sz="4" w:space="0" w:color="auto"/>
              <w:right w:val="single" w:sz="4" w:space="0" w:color="auto"/>
            </w:tcBorders>
          </w:tcPr>
          <w:p w:rsidR="008944E2" w:rsidRPr="00882C30" w:rsidRDefault="008944E2" w:rsidP="000A590B">
            <w:r w:rsidRPr="00882C30">
              <w:t>черно</w:t>
            </w:r>
          </w:p>
        </w:tc>
        <w:tc>
          <w:tcPr>
            <w:tcW w:w="691" w:type="pct"/>
            <w:tcBorders>
              <w:top w:val="single" w:sz="4" w:space="0" w:color="auto"/>
              <w:left w:val="single" w:sz="4" w:space="0" w:color="auto"/>
              <w:bottom w:val="single" w:sz="4" w:space="0" w:color="auto"/>
              <w:right w:val="single" w:sz="4" w:space="0" w:color="auto"/>
            </w:tcBorders>
          </w:tcPr>
          <w:p w:rsidR="008944E2" w:rsidRDefault="008944E2" w:rsidP="000A590B">
            <w:r w:rsidRPr="00882C30">
              <w:t>белый</w:t>
            </w:r>
          </w:p>
        </w:tc>
        <w:tc>
          <w:tcPr>
            <w:tcW w:w="642" w:type="pct"/>
            <w:tcBorders>
              <w:top w:val="single" w:sz="4" w:space="0" w:color="auto"/>
              <w:left w:val="single" w:sz="4" w:space="0" w:color="auto"/>
              <w:bottom w:val="single" w:sz="4" w:space="0" w:color="auto"/>
            </w:tcBorders>
          </w:tcPr>
          <w:p w:rsidR="008944E2" w:rsidRPr="00882C30" w:rsidRDefault="008944E2" w:rsidP="000A590B">
            <w:r w:rsidRPr="00882C30">
              <w:t>черно</w:t>
            </w:r>
          </w:p>
        </w:tc>
      </w:tr>
      <w:tr w:rsidR="008944E2" w:rsidRPr="00A47264">
        <w:trPr>
          <w:trHeight w:val="480"/>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658" w:type="pct"/>
            <w:vMerge/>
            <w:tcBorders>
              <w:left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максимальный формат,</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77"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r>
              <w:t>А4</w:t>
            </w:r>
          </w:p>
        </w:tc>
        <w:tc>
          <w:tcPr>
            <w:tcW w:w="658" w:type="pct"/>
            <w:tcBorders>
              <w:top w:val="single" w:sz="4" w:space="0" w:color="auto"/>
              <w:left w:val="single" w:sz="4" w:space="0" w:color="auto"/>
              <w:bottom w:val="single" w:sz="4" w:space="0" w:color="auto"/>
              <w:right w:val="single" w:sz="4" w:space="0" w:color="auto"/>
            </w:tcBorders>
          </w:tcPr>
          <w:p w:rsidR="008944E2" w:rsidRDefault="008944E2">
            <w:r w:rsidRPr="00E9597E">
              <w:t>А</w:t>
            </w:r>
            <w:r>
              <w:t>4</w:t>
            </w:r>
          </w:p>
        </w:tc>
        <w:tc>
          <w:tcPr>
            <w:tcW w:w="691" w:type="pct"/>
            <w:tcBorders>
              <w:top w:val="single" w:sz="4" w:space="0" w:color="auto"/>
              <w:left w:val="single" w:sz="4" w:space="0" w:color="auto"/>
              <w:bottom w:val="single" w:sz="4" w:space="0" w:color="auto"/>
              <w:right w:val="single" w:sz="4" w:space="0" w:color="auto"/>
            </w:tcBorders>
          </w:tcPr>
          <w:p w:rsidR="008944E2" w:rsidRDefault="008944E2">
            <w:r w:rsidRPr="00E9597E">
              <w:t>А</w:t>
            </w:r>
            <w:r>
              <w:t>4</w:t>
            </w:r>
          </w:p>
        </w:tc>
        <w:tc>
          <w:tcPr>
            <w:tcW w:w="642" w:type="pct"/>
            <w:tcBorders>
              <w:top w:val="single" w:sz="4" w:space="0" w:color="auto"/>
              <w:left w:val="single" w:sz="4" w:space="0" w:color="auto"/>
              <w:bottom w:val="single" w:sz="4" w:space="0" w:color="auto"/>
            </w:tcBorders>
          </w:tcPr>
          <w:p w:rsidR="008944E2" w:rsidRDefault="008944E2">
            <w:r w:rsidRPr="00E9597E">
              <w:t>А</w:t>
            </w:r>
            <w:r>
              <w:t>4,А3</w:t>
            </w:r>
          </w:p>
        </w:tc>
      </w:tr>
      <w:tr w:rsidR="008944E2" w:rsidRPr="00A47264" w:rsidTr="00D55211">
        <w:trPr>
          <w:trHeight w:val="2870"/>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658" w:type="pct"/>
            <w:vMerge/>
            <w:tcBorders>
              <w:left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776" w:type="pct"/>
            <w:gridSpan w:val="2"/>
            <w:tcBorders>
              <w:top w:val="single" w:sz="4" w:space="0" w:color="auto"/>
              <w:left w:val="single" w:sz="4" w:space="0" w:color="auto"/>
              <w:bottom w:val="single" w:sz="4" w:space="0" w:color="auto"/>
              <w:right w:val="single" w:sz="4" w:space="0" w:color="auto"/>
            </w:tcBorders>
          </w:tcPr>
          <w:p w:rsidR="008944E2" w:rsidRDefault="008944E2" w:rsidP="00172E16">
            <w:pPr>
              <w:widowControl w:val="0"/>
              <w:autoSpaceDE w:val="0"/>
              <w:autoSpaceDN w:val="0"/>
              <w:adjustRightInd w:val="0"/>
              <w:jc w:val="both"/>
            </w:pPr>
            <w:r w:rsidRPr="00A47264">
              <w:t xml:space="preserve"> скорость печати/сканирования,</w:t>
            </w:r>
          </w:p>
          <w:p w:rsidR="008944E2" w:rsidRPr="00A47264" w:rsidRDefault="008944E2" w:rsidP="00172E16">
            <w:pPr>
              <w:widowControl w:val="0"/>
              <w:autoSpaceDE w:val="0"/>
              <w:autoSpaceDN w:val="0"/>
              <w:adjustRightInd w:val="0"/>
              <w:jc w:val="both"/>
            </w:pPr>
            <w:r w:rsidRPr="00A47264">
              <w:t xml:space="preserve"> наличие дополнительных модулей и интерфейсов (сетевой интерфейс, устройства чтения карт памяти и т.д.)</w:t>
            </w:r>
          </w:p>
        </w:tc>
        <w:tc>
          <w:tcPr>
            <w:tcW w:w="194"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77"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r>
              <w:t>Не более 40 страниц в минуту</w:t>
            </w:r>
          </w:p>
        </w:tc>
        <w:tc>
          <w:tcPr>
            <w:tcW w:w="658" w:type="pct"/>
            <w:tcBorders>
              <w:top w:val="single" w:sz="4" w:space="0" w:color="auto"/>
              <w:left w:val="single" w:sz="4" w:space="0" w:color="auto"/>
              <w:bottom w:val="single" w:sz="4" w:space="0" w:color="auto"/>
              <w:right w:val="single" w:sz="4" w:space="0" w:color="auto"/>
            </w:tcBorders>
          </w:tcPr>
          <w:p w:rsidR="008944E2" w:rsidRDefault="008944E2">
            <w:r w:rsidRPr="003829AF">
              <w:t>Не более 40 страниц в минуту</w:t>
            </w:r>
          </w:p>
        </w:tc>
        <w:tc>
          <w:tcPr>
            <w:tcW w:w="691" w:type="pct"/>
            <w:tcBorders>
              <w:top w:val="single" w:sz="4" w:space="0" w:color="auto"/>
              <w:left w:val="single" w:sz="4" w:space="0" w:color="auto"/>
              <w:bottom w:val="single" w:sz="4" w:space="0" w:color="auto"/>
              <w:right w:val="single" w:sz="4" w:space="0" w:color="auto"/>
            </w:tcBorders>
          </w:tcPr>
          <w:p w:rsidR="008944E2" w:rsidRDefault="008944E2">
            <w:r w:rsidRPr="003829AF">
              <w:t>Не более 40 страниц в минуту</w:t>
            </w:r>
          </w:p>
        </w:tc>
        <w:tc>
          <w:tcPr>
            <w:tcW w:w="642" w:type="pct"/>
            <w:tcBorders>
              <w:top w:val="single" w:sz="4" w:space="0" w:color="auto"/>
              <w:left w:val="single" w:sz="4" w:space="0" w:color="auto"/>
              <w:bottom w:val="single" w:sz="4" w:space="0" w:color="auto"/>
            </w:tcBorders>
          </w:tcPr>
          <w:p w:rsidR="008944E2" w:rsidRDefault="008944E2">
            <w:r w:rsidRPr="003829AF">
              <w:t>Не более 40 страниц в минуту</w:t>
            </w:r>
          </w:p>
        </w:tc>
      </w:tr>
      <w:tr w:rsidR="008944E2" w:rsidRPr="00A47264">
        <w:trPr>
          <w:trHeight w:val="269"/>
        </w:trPr>
        <w:tc>
          <w:tcPr>
            <w:tcW w:w="154" w:type="pct"/>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tcBorders>
              <w:top w:val="single" w:sz="4" w:space="0" w:color="auto"/>
              <w:left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58" w:type="pc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p>
        </w:tc>
        <w:tc>
          <w:tcPr>
            <w:tcW w:w="776" w:type="pct"/>
            <w:gridSpan w:val="2"/>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rsidRPr="00A47264">
              <w:t>предельная цена</w:t>
            </w:r>
          </w:p>
        </w:tc>
        <w:tc>
          <w:tcPr>
            <w:tcW w:w="194" w:type="pct"/>
            <w:gridSpan w:val="2"/>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rsidRPr="00A47264">
              <w:t>383</w:t>
            </w:r>
          </w:p>
        </w:tc>
        <w:tc>
          <w:tcPr>
            <w:tcW w:w="277" w:type="pc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rsidRPr="00A47264">
              <w:t>рубль</w:t>
            </w:r>
          </w:p>
        </w:tc>
        <w:tc>
          <w:tcPr>
            <w:tcW w:w="657" w:type="pc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Не более 15 тыс.</w:t>
            </w:r>
          </w:p>
        </w:tc>
        <w:tc>
          <w:tcPr>
            <w:tcW w:w="658" w:type="pc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Не более 15 тыс.</w:t>
            </w:r>
          </w:p>
        </w:tc>
        <w:tc>
          <w:tcPr>
            <w:tcW w:w="691" w:type="pct"/>
            <w:tcBorders>
              <w:top w:val="single" w:sz="4" w:space="0" w:color="auto"/>
              <w:left w:val="nil"/>
              <w:right w:val="single" w:sz="4" w:space="0" w:color="auto"/>
            </w:tcBorders>
          </w:tcPr>
          <w:p w:rsidR="008944E2" w:rsidRDefault="008944E2">
            <w:r w:rsidRPr="00F23F3F">
              <w:t>Не более 15 тыс.</w:t>
            </w:r>
          </w:p>
        </w:tc>
        <w:tc>
          <w:tcPr>
            <w:tcW w:w="642" w:type="pct"/>
            <w:tcBorders>
              <w:top w:val="single" w:sz="4" w:space="0" w:color="auto"/>
              <w:left w:val="nil"/>
            </w:tcBorders>
          </w:tcPr>
          <w:p w:rsidR="008944E2" w:rsidRDefault="008944E2">
            <w:r w:rsidRPr="00F23F3F">
              <w:t xml:space="preserve">Не более </w:t>
            </w:r>
            <w:r>
              <w:t>4</w:t>
            </w:r>
            <w:r w:rsidRPr="00F23F3F">
              <w:t>5 тыс.</w:t>
            </w:r>
          </w:p>
        </w:tc>
      </w:tr>
      <w:tr w:rsidR="008944E2" w:rsidRPr="00A47264">
        <w:trPr>
          <w:trHeight w:val="269"/>
        </w:trPr>
        <w:tc>
          <w:tcPr>
            <w:tcW w:w="154" w:type="pct"/>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r w:rsidRPr="00A47264">
              <w:t>4</w:t>
            </w:r>
          </w:p>
        </w:tc>
        <w:tc>
          <w:tcPr>
            <w:tcW w:w="293" w:type="pct"/>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26.30.11</w:t>
            </w:r>
          </w:p>
        </w:tc>
        <w:tc>
          <w:tcPr>
            <w:tcW w:w="658" w:type="pct"/>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pPr>
            <w:r w:rsidRPr="00C45F9D">
              <w:t xml:space="preserve">Телефоны мобильные </w:t>
            </w:r>
          </w:p>
        </w:tc>
        <w:tc>
          <w:tcPr>
            <w:tcW w:w="776" w:type="pct"/>
            <w:gridSpan w:val="2"/>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r w:rsidRPr="00C45F9D">
              <w:t>предельная цена</w:t>
            </w:r>
          </w:p>
        </w:tc>
        <w:tc>
          <w:tcPr>
            <w:tcW w:w="194" w:type="pct"/>
            <w:gridSpan w:val="2"/>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r w:rsidRPr="00C45F9D">
              <w:t>383</w:t>
            </w:r>
          </w:p>
        </w:tc>
        <w:tc>
          <w:tcPr>
            <w:tcW w:w="277" w:type="pct"/>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r w:rsidRPr="00C45F9D">
              <w:t>рубль</w:t>
            </w:r>
          </w:p>
        </w:tc>
        <w:tc>
          <w:tcPr>
            <w:tcW w:w="657" w:type="pct"/>
            <w:tcBorders>
              <w:top w:val="single" w:sz="4" w:space="0" w:color="auto"/>
              <w:left w:val="nil"/>
              <w:right w:val="single" w:sz="4" w:space="0" w:color="auto"/>
            </w:tcBorders>
            <w:vAlign w:val="center"/>
          </w:tcPr>
          <w:p w:rsidR="008944E2" w:rsidRPr="00C45F9D" w:rsidRDefault="008944E2" w:rsidP="00172E16">
            <w:pPr>
              <w:widowControl w:val="0"/>
              <w:autoSpaceDE w:val="0"/>
              <w:autoSpaceDN w:val="0"/>
              <w:adjustRightInd w:val="0"/>
              <w:jc w:val="center"/>
            </w:pPr>
            <w:r w:rsidRPr="00C45F9D">
              <w:t>Не более 3 тыс.</w:t>
            </w:r>
          </w:p>
        </w:tc>
        <w:tc>
          <w:tcPr>
            <w:tcW w:w="658" w:type="pct"/>
            <w:tcBorders>
              <w:top w:val="single" w:sz="4" w:space="0" w:color="auto"/>
              <w:left w:val="nil"/>
              <w:right w:val="single" w:sz="4" w:space="0" w:color="auto"/>
            </w:tcBorders>
            <w:vAlign w:val="center"/>
          </w:tcPr>
          <w:p w:rsidR="008944E2" w:rsidRPr="00C45F9D" w:rsidRDefault="008944E2" w:rsidP="00172E16">
            <w:pPr>
              <w:widowControl w:val="0"/>
              <w:autoSpaceDE w:val="0"/>
              <w:autoSpaceDN w:val="0"/>
              <w:adjustRightInd w:val="0"/>
              <w:jc w:val="center"/>
            </w:pPr>
            <w:r w:rsidRPr="00C45F9D">
              <w:t>0</w:t>
            </w:r>
          </w:p>
        </w:tc>
        <w:tc>
          <w:tcPr>
            <w:tcW w:w="691" w:type="pct"/>
            <w:tcBorders>
              <w:top w:val="single" w:sz="4" w:space="0" w:color="auto"/>
              <w:left w:val="nil"/>
              <w:right w:val="single" w:sz="4" w:space="0" w:color="auto"/>
            </w:tcBorders>
            <w:vAlign w:val="center"/>
          </w:tcPr>
          <w:p w:rsidR="008944E2" w:rsidRPr="00C45F9D" w:rsidRDefault="008944E2" w:rsidP="00172E16">
            <w:pPr>
              <w:widowControl w:val="0"/>
              <w:autoSpaceDE w:val="0"/>
              <w:autoSpaceDN w:val="0"/>
              <w:adjustRightInd w:val="0"/>
              <w:jc w:val="center"/>
            </w:pPr>
            <w:r w:rsidRPr="00C45F9D">
              <w:t>0</w:t>
            </w:r>
          </w:p>
        </w:tc>
        <w:tc>
          <w:tcPr>
            <w:tcW w:w="642" w:type="pct"/>
            <w:tcBorders>
              <w:top w:val="single" w:sz="4" w:space="0" w:color="auto"/>
              <w:left w:val="nil"/>
            </w:tcBorders>
            <w:vAlign w:val="center"/>
          </w:tcPr>
          <w:p w:rsidR="008944E2" w:rsidRPr="00C45F9D" w:rsidRDefault="008944E2" w:rsidP="00172E16">
            <w:pPr>
              <w:widowControl w:val="0"/>
              <w:autoSpaceDE w:val="0"/>
              <w:autoSpaceDN w:val="0"/>
              <w:adjustRightInd w:val="0"/>
              <w:jc w:val="center"/>
            </w:pPr>
            <w:r w:rsidRPr="00C45F9D">
              <w:t>Не более 3 тыс.</w:t>
            </w:r>
          </w:p>
        </w:tc>
      </w:tr>
      <w:tr w:rsidR="008944E2" w:rsidRPr="00A47264">
        <w:trPr>
          <w:trHeight w:val="269"/>
        </w:trPr>
        <w:tc>
          <w:tcPr>
            <w:tcW w:w="154" w:type="pct"/>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r>
              <w:t>5</w:t>
            </w:r>
          </w:p>
        </w:tc>
        <w:tc>
          <w:tcPr>
            <w:tcW w:w="293" w:type="pct"/>
            <w:tcBorders>
              <w:top w:val="single" w:sz="4" w:space="0" w:color="auto"/>
              <w:left w:val="single" w:sz="4" w:space="0" w:color="auto"/>
              <w:right w:val="single" w:sz="4" w:space="0" w:color="auto"/>
            </w:tcBorders>
          </w:tcPr>
          <w:p w:rsidR="008944E2" w:rsidRPr="00C45F9D" w:rsidRDefault="008944E2" w:rsidP="00172E16">
            <w:pPr>
              <w:widowControl w:val="0"/>
              <w:autoSpaceDE w:val="0"/>
              <w:autoSpaceDN w:val="0"/>
              <w:adjustRightInd w:val="0"/>
              <w:jc w:val="both"/>
            </w:pPr>
            <w:r w:rsidRPr="00C45F9D">
              <w:t>26.30.11</w:t>
            </w:r>
          </w:p>
        </w:tc>
        <w:tc>
          <w:tcPr>
            <w:tcW w:w="658" w:type="pct"/>
            <w:tcBorders>
              <w:top w:val="single" w:sz="4" w:space="0" w:color="auto"/>
              <w:left w:val="nil"/>
              <w:right w:val="single" w:sz="4" w:space="0" w:color="auto"/>
            </w:tcBorders>
          </w:tcPr>
          <w:p w:rsidR="008944E2" w:rsidRPr="00AD243B" w:rsidRDefault="008944E2" w:rsidP="00172E16">
            <w:pPr>
              <w:widowControl w:val="0"/>
              <w:autoSpaceDE w:val="0"/>
              <w:autoSpaceDN w:val="0"/>
              <w:adjustRightInd w:val="0"/>
              <w:rPr>
                <w:highlight w:val="yellow"/>
              </w:rPr>
            </w:pPr>
            <w:r w:rsidRPr="0071551B">
              <w:t>Телефоны мобильные для нужд учреждений,оказывающих скорую, в том числе скорую специализированную,медицинскую помощь; учреждений, осуществляющих полномочия в области гражданской обороны, чрезвычайных ситуаций и пожарной безопасности; аварийно-диспетческих служб государственных унитарных предприятий</w:t>
            </w:r>
          </w:p>
        </w:tc>
        <w:tc>
          <w:tcPr>
            <w:tcW w:w="776" w:type="pct"/>
            <w:gridSpan w:val="2"/>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r w:rsidRPr="00C45F9D">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r w:rsidRPr="00C45F9D">
              <w:t>Предельная цена</w:t>
            </w:r>
          </w:p>
        </w:tc>
        <w:tc>
          <w:tcPr>
            <w:tcW w:w="194" w:type="pct"/>
            <w:gridSpan w:val="2"/>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r w:rsidRPr="00C45F9D">
              <w:t>383</w:t>
            </w:r>
          </w:p>
        </w:tc>
        <w:tc>
          <w:tcPr>
            <w:tcW w:w="277" w:type="pct"/>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r w:rsidRPr="00C45F9D">
              <w:t>рубль</w:t>
            </w:r>
          </w:p>
        </w:tc>
        <w:tc>
          <w:tcPr>
            <w:tcW w:w="657" w:type="pct"/>
            <w:tcBorders>
              <w:top w:val="single" w:sz="4" w:space="0" w:color="auto"/>
              <w:left w:val="nil"/>
              <w:right w:val="single" w:sz="4" w:space="0" w:color="auto"/>
            </w:tcBorders>
            <w:vAlign w:val="center"/>
          </w:tcPr>
          <w:p w:rsidR="008944E2" w:rsidRPr="00C45F9D" w:rsidRDefault="008944E2" w:rsidP="00172E16">
            <w:pPr>
              <w:widowControl w:val="0"/>
              <w:autoSpaceDE w:val="0"/>
              <w:autoSpaceDN w:val="0"/>
              <w:adjustRightInd w:val="0"/>
              <w:jc w:val="center"/>
            </w:pPr>
          </w:p>
        </w:tc>
        <w:tc>
          <w:tcPr>
            <w:tcW w:w="658" w:type="pct"/>
            <w:tcBorders>
              <w:top w:val="single" w:sz="4" w:space="0" w:color="auto"/>
              <w:left w:val="nil"/>
              <w:right w:val="single" w:sz="4" w:space="0" w:color="auto"/>
            </w:tcBorders>
            <w:vAlign w:val="center"/>
          </w:tcPr>
          <w:p w:rsidR="008944E2" w:rsidRPr="00C45F9D" w:rsidRDefault="008944E2" w:rsidP="00172E16">
            <w:pPr>
              <w:widowControl w:val="0"/>
              <w:autoSpaceDE w:val="0"/>
              <w:autoSpaceDN w:val="0"/>
              <w:adjustRightInd w:val="0"/>
              <w:jc w:val="center"/>
            </w:pPr>
          </w:p>
        </w:tc>
        <w:tc>
          <w:tcPr>
            <w:tcW w:w="691" w:type="pct"/>
            <w:tcBorders>
              <w:top w:val="single" w:sz="4" w:space="0" w:color="auto"/>
              <w:left w:val="nil"/>
              <w:right w:val="single" w:sz="4" w:space="0" w:color="auto"/>
            </w:tcBorders>
            <w:vAlign w:val="center"/>
          </w:tcPr>
          <w:p w:rsidR="008944E2" w:rsidRPr="00C45F9D" w:rsidRDefault="008944E2" w:rsidP="00172E16">
            <w:pPr>
              <w:widowControl w:val="0"/>
              <w:autoSpaceDE w:val="0"/>
              <w:autoSpaceDN w:val="0"/>
              <w:adjustRightInd w:val="0"/>
              <w:jc w:val="center"/>
            </w:pPr>
          </w:p>
        </w:tc>
        <w:tc>
          <w:tcPr>
            <w:tcW w:w="642" w:type="pct"/>
            <w:tcBorders>
              <w:top w:val="single" w:sz="4" w:space="0" w:color="auto"/>
              <w:left w:val="nil"/>
            </w:tcBorders>
            <w:vAlign w:val="center"/>
          </w:tcPr>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172E16">
            <w:pPr>
              <w:widowControl w:val="0"/>
              <w:autoSpaceDE w:val="0"/>
              <w:autoSpaceDN w:val="0"/>
              <w:adjustRightInd w:val="0"/>
              <w:jc w:val="center"/>
            </w:pPr>
          </w:p>
          <w:p w:rsidR="008944E2" w:rsidRPr="00C45F9D" w:rsidRDefault="008944E2" w:rsidP="00D55211">
            <w:pPr>
              <w:widowControl w:val="0"/>
              <w:autoSpaceDE w:val="0"/>
              <w:autoSpaceDN w:val="0"/>
              <w:adjustRightInd w:val="0"/>
            </w:pPr>
            <w:r w:rsidRPr="00C45F9D">
              <w:t>не более 3 тыс.руб.</w:t>
            </w:r>
          </w:p>
        </w:tc>
      </w:tr>
      <w:tr w:rsidR="008944E2" w:rsidRPr="00A47264">
        <w:tc>
          <w:tcPr>
            <w:tcW w:w="154" w:type="pct"/>
            <w:vMerge w:val="restart"/>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r>
              <w:t>6</w:t>
            </w:r>
          </w:p>
        </w:tc>
        <w:tc>
          <w:tcPr>
            <w:tcW w:w="293" w:type="pct"/>
            <w:vMerge w:val="restart"/>
            <w:tcBorders>
              <w:top w:val="single" w:sz="4" w:space="0" w:color="auto"/>
              <w:left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C45F9D">
              <w:t>29.10.21</w:t>
            </w:r>
          </w:p>
        </w:tc>
        <w:tc>
          <w:tcPr>
            <w:tcW w:w="658" w:type="pct"/>
            <w:vMerge w:val="restart"/>
            <w:tcBorders>
              <w:top w:val="single" w:sz="4" w:space="0" w:color="auto"/>
              <w:left w:val="nil"/>
              <w:right w:val="single" w:sz="4" w:space="0" w:color="auto"/>
            </w:tcBorders>
          </w:tcPr>
          <w:p w:rsidR="008944E2" w:rsidRPr="00A47264" w:rsidRDefault="008944E2" w:rsidP="00202236">
            <w:pPr>
              <w:widowControl w:val="0"/>
              <w:autoSpaceDE w:val="0"/>
              <w:autoSpaceDN w:val="0"/>
              <w:adjustRightInd w:val="0"/>
              <w:jc w:val="both"/>
            </w:pPr>
            <w:r w:rsidRPr="00C81F1B">
              <w:t xml:space="preserve">Средства транспортные с двигателем с искровым зажиганием, с рабочим объемом цилиндров </w:t>
            </w:r>
            <w:r>
              <w:t xml:space="preserve"> </w:t>
            </w:r>
            <w:r w:rsidRPr="00C81F1B">
              <w:t>более 1500 см3, новые</w:t>
            </w:r>
          </w:p>
        </w:tc>
        <w:tc>
          <w:tcPr>
            <w:tcW w:w="776"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мощность двигателя, комплектация,</w:t>
            </w:r>
          </w:p>
        </w:tc>
        <w:tc>
          <w:tcPr>
            <w:tcW w:w="194"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251</w:t>
            </w:r>
          </w:p>
        </w:tc>
        <w:tc>
          <w:tcPr>
            <w:tcW w:w="277"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лошадиная сила</w:t>
            </w:r>
          </w:p>
        </w:tc>
        <w:tc>
          <w:tcPr>
            <w:tcW w:w="657"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не более 200</w:t>
            </w:r>
          </w:p>
        </w:tc>
        <w:tc>
          <w:tcPr>
            <w:tcW w:w="658"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91"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42" w:type="pct"/>
            <w:tcBorders>
              <w:top w:val="single" w:sz="4" w:space="0" w:color="auto"/>
              <w:left w:val="nil"/>
              <w:bottom w:val="single" w:sz="4" w:space="0" w:color="auto"/>
            </w:tcBorders>
          </w:tcPr>
          <w:p w:rsidR="008944E2" w:rsidRPr="00A47264" w:rsidRDefault="008944E2" w:rsidP="00172E16">
            <w:pPr>
              <w:widowControl w:val="0"/>
              <w:autoSpaceDE w:val="0"/>
              <w:autoSpaceDN w:val="0"/>
              <w:adjustRightInd w:val="0"/>
              <w:jc w:val="both"/>
            </w:pPr>
          </w:p>
        </w:tc>
      </w:tr>
      <w:tr w:rsidR="008944E2" w:rsidRPr="00A47264">
        <w:tc>
          <w:tcPr>
            <w:tcW w:w="154" w:type="pct"/>
            <w:vMerge/>
            <w:tcBorders>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58" w:type="pct"/>
            <w:vMerge/>
            <w:tcBorders>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предельная цена</w:t>
            </w:r>
          </w:p>
        </w:tc>
        <w:tc>
          <w:tcPr>
            <w:tcW w:w="194"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383</w:t>
            </w:r>
          </w:p>
        </w:tc>
        <w:tc>
          <w:tcPr>
            <w:tcW w:w="277"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рубль</w:t>
            </w:r>
          </w:p>
        </w:tc>
        <w:tc>
          <w:tcPr>
            <w:tcW w:w="657" w:type="pct"/>
            <w:tcBorders>
              <w:top w:val="single" w:sz="4" w:space="0" w:color="auto"/>
              <w:left w:val="nil"/>
              <w:bottom w:val="single" w:sz="4" w:space="0" w:color="auto"/>
              <w:right w:val="single" w:sz="4" w:space="0" w:color="auto"/>
            </w:tcBorders>
          </w:tcPr>
          <w:p w:rsidR="008944E2" w:rsidRDefault="008944E2" w:rsidP="005F6110">
            <w:pPr>
              <w:widowControl w:val="0"/>
              <w:autoSpaceDE w:val="0"/>
              <w:autoSpaceDN w:val="0"/>
              <w:adjustRightInd w:val="0"/>
              <w:ind w:left="161" w:hanging="161"/>
              <w:jc w:val="both"/>
            </w:pPr>
            <w:r w:rsidRPr="00A47264">
              <w:t>не более 1 млн.</w:t>
            </w:r>
          </w:p>
          <w:p w:rsidR="008944E2" w:rsidRPr="00A47264" w:rsidRDefault="008944E2" w:rsidP="005F6110">
            <w:pPr>
              <w:widowControl w:val="0"/>
              <w:autoSpaceDE w:val="0"/>
              <w:autoSpaceDN w:val="0"/>
              <w:adjustRightInd w:val="0"/>
              <w:ind w:left="161" w:hanging="161"/>
              <w:jc w:val="both"/>
            </w:pPr>
          </w:p>
        </w:tc>
        <w:tc>
          <w:tcPr>
            <w:tcW w:w="658"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t>0</w:t>
            </w:r>
          </w:p>
        </w:tc>
        <w:tc>
          <w:tcPr>
            <w:tcW w:w="691"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spacing w:line="194" w:lineRule="auto"/>
              <w:jc w:val="both"/>
            </w:pPr>
            <w:r>
              <w:t>0</w:t>
            </w:r>
          </w:p>
        </w:tc>
        <w:tc>
          <w:tcPr>
            <w:tcW w:w="642" w:type="pct"/>
            <w:tcBorders>
              <w:top w:val="single" w:sz="4" w:space="0" w:color="auto"/>
              <w:left w:val="nil"/>
              <w:bottom w:val="single" w:sz="4" w:space="0" w:color="auto"/>
            </w:tcBorders>
          </w:tcPr>
          <w:p w:rsidR="008944E2" w:rsidRPr="00A47264" w:rsidRDefault="008944E2" w:rsidP="00172E16">
            <w:pPr>
              <w:widowControl w:val="0"/>
              <w:autoSpaceDE w:val="0"/>
              <w:autoSpaceDN w:val="0"/>
              <w:adjustRightInd w:val="0"/>
              <w:jc w:val="both"/>
            </w:pPr>
            <w:r>
              <w:t>0</w:t>
            </w:r>
          </w:p>
        </w:tc>
      </w:tr>
      <w:tr w:rsidR="008944E2" w:rsidRPr="00A47264" w:rsidTr="00D55211">
        <w:trPr>
          <w:trHeight w:val="1020"/>
        </w:trPr>
        <w:tc>
          <w:tcPr>
            <w:tcW w:w="154" w:type="pct"/>
            <w:vMerge w:val="restart"/>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r>
              <w:t>7</w:t>
            </w:r>
          </w:p>
        </w:tc>
        <w:tc>
          <w:tcPr>
            <w:tcW w:w="293" w:type="pct"/>
            <w:vMerge w:val="restart"/>
            <w:tcBorders>
              <w:top w:val="single" w:sz="4" w:space="0" w:color="auto"/>
              <w:left w:val="single" w:sz="4" w:space="0" w:color="auto"/>
              <w:right w:val="single" w:sz="4" w:space="0" w:color="auto"/>
            </w:tcBorders>
          </w:tcPr>
          <w:p w:rsidR="008944E2" w:rsidRPr="00A47264" w:rsidRDefault="008944E2" w:rsidP="00172E16">
            <w:pPr>
              <w:widowControl w:val="0"/>
              <w:autoSpaceDE w:val="0"/>
              <w:autoSpaceDN w:val="0"/>
              <w:adjustRightInd w:val="0"/>
              <w:jc w:val="both"/>
            </w:pPr>
            <w:r>
              <w:t>29.10.24</w:t>
            </w:r>
          </w:p>
        </w:tc>
        <w:tc>
          <w:tcPr>
            <w:tcW w:w="658" w:type="pct"/>
            <w:vMerge w:val="restart"/>
            <w:tcBorders>
              <w:top w:val="single" w:sz="4" w:space="0" w:color="auto"/>
              <w:left w:val="nil"/>
              <w:right w:val="single" w:sz="4" w:space="0" w:color="auto"/>
            </w:tcBorders>
          </w:tcPr>
          <w:p w:rsidR="008944E2" w:rsidRPr="00C45F9D" w:rsidRDefault="008944E2" w:rsidP="00172E16">
            <w:pPr>
              <w:widowControl w:val="0"/>
              <w:autoSpaceDE w:val="0"/>
              <w:autoSpaceDN w:val="0"/>
              <w:adjustRightInd w:val="0"/>
              <w:jc w:val="both"/>
            </w:pPr>
            <w:r w:rsidRPr="00C45F9D">
              <w:t>Средства автотранс</w:t>
            </w:r>
            <w:r w:rsidRPr="00C45F9D">
              <w:softHyphen/>
              <w:t>портные для пере</w:t>
            </w:r>
            <w:r w:rsidRPr="00C45F9D">
              <w:softHyphen/>
              <w:t xml:space="preserve">возки людей </w:t>
            </w:r>
          </w:p>
          <w:p w:rsidR="008944E2" w:rsidRPr="00C45F9D" w:rsidRDefault="008944E2" w:rsidP="00172E16">
            <w:pPr>
              <w:widowControl w:val="0"/>
              <w:autoSpaceDE w:val="0"/>
              <w:autoSpaceDN w:val="0"/>
              <w:adjustRightInd w:val="0"/>
              <w:jc w:val="both"/>
            </w:pPr>
          </w:p>
          <w:p w:rsidR="008944E2" w:rsidRPr="00C45F9D" w:rsidRDefault="008944E2" w:rsidP="00172E16">
            <w:pPr>
              <w:widowControl w:val="0"/>
              <w:autoSpaceDE w:val="0"/>
              <w:autoSpaceDN w:val="0"/>
              <w:adjustRightInd w:val="0"/>
              <w:jc w:val="both"/>
            </w:pPr>
          </w:p>
        </w:tc>
        <w:tc>
          <w:tcPr>
            <w:tcW w:w="776"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мощность двигателя, комплектация</w:t>
            </w:r>
          </w:p>
        </w:tc>
        <w:tc>
          <w:tcPr>
            <w:tcW w:w="194"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251</w:t>
            </w:r>
          </w:p>
        </w:tc>
        <w:tc>
          <w:tcPr>
            <w:tcW w:w="277"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лошадиная сила</w:t>
            </w:r>
          </w:p>
        </w:tc>
        <w:tc>
          <w:tcPr>
            <w:tcW w:w="657"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не более 200</w:t>
            </w:r>
          </w:p>
        </w:tc>
        <w:tc>
          <w:tcPr>
            <w:tcW w:w="658"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91"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42" w:type="pct"/>
            <w:tcBorders>
              <w:top w:val="single" w:sz="4" w:space="0" w:color="auto"/>
              <w:left w:val="nil"/>
              <w:bottom w:val="single" w:sz="4" w:space="0" w:color="auto"/>
            </w:tcBorders>
          </w:tcPr>
          <w:p w:rsidR="008944E2" w:rsidRPr="00A47264" w:rsidRDefault="008944E2" w:rsidP="00172E16">
            <w:pPr>
              <w:widowControl w:val="0"/>
              <w:autoSpaceDE w:val="0"/>
              <w:autoSpaceDN w:val="0"/>
              <w:adjustRightInd w:val="0"/>
              <w:jc w:val="both"/>
            </w:pPr>
          </w:p>
        </w:tc>
      </w:tr>
      <w:tr w:rsidR="008944E2" w:rsidRPr="00A47264">
        <w:trPr>
          <w:trHeight w:val="496"/>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58" w:type="pct"/>
            <w:vMerge/>
            <w:tcBorders>
              <w:left w:val="nil"/>
              <w:right w:val="single" w:sz="4" w:space="0" w:color="auto"/>
            </w:tcBorders>
          </w:tcPr>
          <w:p w:rsidR="008944E2" w:rsidRPr="00A47264" w:rsidRDefault="008944E2" w:rsidP="00172E16">
            <w:pPr>
              <w:widowControl w:val="0"/>
              <w:autoSpaceDE w:val="0"/>
              <w:autoSpaceDN w:val="0"/>
              <w:adjustRightInd w:val="0"/>
              <w:jc w:val="both"/>
            </w:pPr>
          </w:p>
        </w:tc>
        <w:tc>
          <w:tcPr>
            <w:tcW w:w="776" w:type="pct"/>
            <w:gridSpan w:val="2"/>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Предельная цена</w:t>
            </w:r>
          </w:p>
        </w:tc>
        <w:tc>
          <w:tcPr>
            <w:tcW w:w="194" w:type="pct"/>
            <w:gridSpan w:val="2"/>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383</w:t>
            </w:r>
          </w:p>
        </w:tc>
        <w:tc>
          <w:tcPr>
            <w:tcW w:w="277" w:type="pc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Руб.</w:t>
            </w:r>
          </w:p>
        </w:tc>
        <w:tc>
          <w:tcPr>
            <w:tcW w:w="657" w:type="pc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Не более 1 млн.</w:t>
            </w:r>
          </w:p>
        </w:tc>
        <w:tc>
          <w:tcPr>
            <w:tcW w:w="658" w:type="pc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0</w:t>
            </w:r>
          </w:p>
        </w:tc>
        <w:tc>
          <w:tcPr>
            <w:tcW w:w="691" w:type="pc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0</w:t>
            </w:r>
          </w:p>
        </w:tc>
        <w:tc>
          <w:tcPr>
            <w:tcW w:w="642" w:type="pct"/>
            <w:tcBorders>
              <w:top w:val="single" w:sz="4" w:space="0" w:color="auto"/>
              <w:left w:val="nil"/>
            </w:tcBorders>
          </w:tcPr>
          <w:p w:rsidR="008944E2" w:rsidRPr="00A47264" w:rsidRDefault="008944E2" w:rsidP="00172E16">
            <w:pPr>
              <w:widowControl w:val="0"/>
              <w:autoSpaceDE w:val="0"/>
              <w:autoSpaceDN w:val="0"/>
              <w:adjustRightInd w:val="0"/>
              <w:jc w:val="both"/>
            </w:pPr>
            <w:r>
              <w:t>0</w:t>
            </w:r>
          </w:p>
        </w:tc>
      </w:tr>
      <w:tr w:rsidR="008944E2" w:rsidRPr="00A47264">
        <w:trPr>
          <w:trHeight w:val="3392"/>
        </w:trPr>
        <w:tc>
          <w:tcPr>
            <w:tcW w:w="154" w:type="pct"/>
            <w:vMerge w:val="restart"/>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r>
              <w:t>8</w:t>
            </w:r>
          </w:p>
        </w:tc>
        <w:tc>
          <w:tcPr>
            <w:tcW w:w="293" w:type="pct"/>
            <w:vMerge w:val="restart"/>
            <w:tcBorders>
              <w:top w:val="single" w:sz="4" w:space="0" w:color="auto"/>
              <w:left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C45F9D">
              <w:t>31.01.11</w:t>
            </w:r>
          </w:p>
        </w:tc>
        <w:tc>
          <w:tcPr>
            <w:tcW w:w="658" w:type="pct"/>
            <w:vMerge w:val="restar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rsidRPr="00C81F1B">
              <w:t>Мебель металлическая для офисов. Пояснения по закупаемой продукции: мебель для сидения, преимущественно с металлическим каркасом</w:t>
            </w:r>
          </w:p>
        </w:tc>
        <w:tc>
          <w:tcPr>
            <w:tcW w:w="776"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материал (металл), оби</w:t>
            </w:r>
            <w:r w:rsidRPr="00A47264">
              <w:softHyphen/>
              <w:t>вочные материалы</w:t>
            </w:r>
          </w:p>
        </w:tc>
        <w:tc>
          <w:tcPr>
            <w:tcW w:w="194"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277"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предельное значение - кожа натуральная; возможные значения: искусственная кожа, искусственная замша (микрофибра), ткань, нетканые материалы</w:t>
            </w:r>
          </w:p>
        </w:tc>
        <w:tc>
          <w:tcPr>
            <w:tcW w:w="658"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предельное</w:t>
            </w:r>
            <w:r w:rsidRPr="00A47264">
              <w:br/>
              <w:t>значение - искусственная кожа; возможные значения: искус-ственная замша (микрофибра), ткань, нетканые материалы</w:t>
            </w:r>
          </w:p>
        </w:tc>
        <w:tc>
          <w:tcPr>
            <w:tcW w:w="691"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предельное значение - искусственная кожа; возмож-ные значения: искусственная замша (микро</w:t>
            </w:r>
            <w:r w:rsidRPr="00A47264">
              <w:softHyphen/>
              <w:t>фибра), ткань, нетканые мате</w:t>
            </w:r>
            <w:r w:rsidRPr="00A47264">
              <w:softHyphen/>
              <w:t>риалы</w:t>
            </w:r>
          </w:p>
        </w:tc>
        <w:tc>
          <w:tcPr>
            <w:tcW w:w="642" w:type="pct"/>
            <w:tcBorders>
              <w:top w:val="single" w:sz="4" w:space="0" w:color="auto"/>
              <w:left w:val="nil"/>
              <w:bottom w:val="single" w:sz="4" w:space="0" w:color="auto"/>
            </w:tcBorders>
          </w:tcPr>
          <w:p w:rsidR="008944E2" w:rsidRPr="00A47264" w:rsidRDefault="008944E2" w:rsidP="00172E16">
            <w:pPr>
              <w:widowControl w:val="0"/>
              <w:autoSpaceDE w:val="0"/>
              <w:autoSpaceDN w:val="0"/>
              <w:adjustRightInd w:val="0"/>
              <w:jc w:val="both"/>
            </w:pPr>
            <w:r w:rsidRPr="00A47264">
              <w:t>предельное зна</w:t>
            </w:r>
            <w:r w:rsidRPr="00A47264">
              <w:softHyphen/>
              <w:t>чение - искус</w:t>
            </w:r>
            <w:r w:rsidRPr="00A47264">
              <w:softHyphen/>
              <w:t>ственная кожа; возможные зна</w:t>
            </w:r>
            <w:r w:rsidRPr="00A47264">
              <w:softHyphen/>
              <w:t>чения: искус-ственная замша (микрофибра), ткань, нетканые материалы</w:t>
            </w:r>
          </w:p>
        </w:tc>
      </w:tr>
      <w:tr w:rsidR="008944E2" w:rsidRPr="00A47264" w:rsidTr="00D55211">
        <w:trPr>
          <w:trHeight w:val="491"/>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58" w:type="pct"/>
            <w:vMerge/>
            <w:tcBorders>
              <w:left w:val="nil"/>
              <w:right w:val="single" w:sz="4" w:space="0" w:color="auto"/>
            </w:tcBorders>
          </w:tcPr>
          <w:p w:rsidR="008944E2" w:rsidRPr="00A47264" w:rsidRDefault="008944E2" w:rsidP="00172E16">
            <w:pPr>
              <w:widowControl w:val="0"/>
              <w:autoSpaceDE w:val="0"/>
              <w:autoSpaceDN w:val="0"/>
              <w:adjustRightInd w:val="0"/>
              <w:jc w:val="both"/>
            </w:pPr>
          </w:p>
        </w:tc>
        <w:tc>
          <w:tcPr>
            <w:tcW w:w="776" w:type="pct"/>
            <w:gridSpan w:val="2"/>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Предельная цена</w:t>
            </w:r>
          </w:p>
        </w:tc>
        <w:tc>
          <w:tcPr>
            <w:tcW w:w="194" w:type="pct"/>
            <w:gridSpan w:val="2"/>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383</w:t>
            </w:r>
          </w:p>
        </w:tc>
        <w:tc>
          <w:tcPr>
            <w:tcW w:w="277" w:type="pc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Руб.</w:t>
            </w:r>
          </w:p>
        </w:tc>
        <w:tc>
          <w:tcPr>
            <w:tcW w:w="657" w:type="pc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Не более 20 тыс.</w:t>
            </w:r>
          </w:p>
        </w:tc>
        <w:tc>
          <w:tcPr>
            <w:tcW w:w="658" w:type="pc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t>Не более 5 тыс.</w:t>
            </w:r>
          </w:p>
        </w:tc>
        <w:tc>
          <w:tcPr>
            <w:tcW w:w="691" w:type="pct"/>
            <w:tcBorders>
              <w:top w:val="single" w:sz="4" w:space="0" w:color="auto"/>
              <w:left w:val="nil"/>
              <w:right w:val="single" w:sz="4" w:space="0" w:color="auto"/>
            </w:tcBorders>
          </w:tcPr>
          <w:p w:rsidR="008944E2" w:rsidRDefault="008944E2">
            <w:r w:rsidRPr="004C5C69">
              <w:t>Не более 5 тыс.</w:t>
            </w:r>
          </w:p>
        </w:tc>
        <w:tc>
          <w:tcPr>
            <w:tcW w:w="642" w:type="pct"/>
            <w:tcBorders>
              <w:top w:val="single" w:sz="4" w:space="0" w:color="auto"/>
              <w:left w:val="nil"/>
            </w:tcBorders>
          </w:tcPr>
          <w:p w:rsidR="008944E2" w:rsidRDefault="008944E2">
            <w:r w:rsidRPr="004C5C69">
              <w:t>Не более 5 тыс.</w:t>
            </w:r>
          </w:p>
        </w:tc>
      </w:tr>
      <w:tr w:rsidR="008944E2" w:rsidRPr="00A47264">
        <w:tc>
          <w:tcPr>
            <w:tcW w:w="154" w:type="pct"/>
            <w:vMerge w:val="restart"/>
            <w:tcBorders>
              <w:top w:val="single" w:sz="4" w:space="0" w:color="auto"/>
              <w:right w:val="single" w:sz="4" w:space="0" w:color="auto"/>
            </w:tcBorders>
          </w:tcPr>
          <w:p w:rsidR="008944E2" w:rsidRPr="00A47264" w:rsidRDefault="008944E2" w:rsidP="00172E16">
            <w:pPr>
              <w:widowControl w:val="0"/>
              <w:autoSpaceDE w:val="0"/>
              <w:autoSpaceDN w:val="0"/>
              <w:adjustRightInd w:val="0"/>
              <w:jc w:val="center"/>
            </w:pPr>
            <w:r>
              <w:t>9</w:t>
            </w:r>
          </w:p>
        </w:tc>
        <w:tc>
          <w:tcPr>
            <w:tcW w:w="293" w:type="pct"/>
            <w:vMerge w:val="restart"/>
            <w:tcBorders>
              <w:top w:val="single" w:sz="4" w:space="0" w:color="auto"/>
              <w:left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C45F9D">
              <w:t>31.01.12</w:t>
            </w:r>
          </w:p>
        </w:tc>
        <w:tc>
          <w:tcPr>
            <w:tcW w:w="658" w:type="pct"/>
            <w:vMerge w:val="restart"/>
            <w:tcBorders>
              <w:top w:val="single" w:sz="4" w:space="0" w:color="auto"/>
              <w:left w:val="nil"/>
              <w:right w:val="single" w:sz="4" w:space="0" w:color="auto"/>
            </w:tcBorders>
          </w:tcPr>
          <w:p w:rsidR="008944E2" w:rsidRPr="00A47264" w:rsidRDefault="008944E2" w:rsidP="00172E16">
            <w:pPr>
              <w:widowControl w:val="0"/>
              <w:autoSpaceDE w:val="0"/>
              <w:autoSpaceDN w:val="0"/>
              <w:adjustRightInd w:val="0"/>
              <w:jc w:val="both"/>
            </w:pPr>
            <w:r w:rsidRPr="005324FC">
              <w:t>Мебель деревянная для офисов. Пояснения по закупаемой продукции: мебель для сидения, преимущественно с деревянным каркасом</w:t>
            </w:r>
          </w:p>
        </w:tc>
        <w:tc>
          <w:tcPr>
            <w:tcW w:w="776"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материал (вид древе</w:t>
            </w:r>
            <w:r w:rsidRPr="00A47264">
              <w:softHyphen/>
              <w:t>сины)</w:t>
            </w:r>
          </w:p>
        </w:tc>
        <w:tc>
          <w:tcPr>
            <w:tcW w:w="194"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277"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предельное значение - древесина хвойных и лиственных пород</w:t>
            </w:r>
          </w:p>
        </w:tc>
        <w:tc>
          <w:tcPr>
            <w:tcW w:w="658" w:type="pct"/>
            <w:tcBorders>
              <w:top w:val="single" w:sz="4" w:space="0" w:color="auto"/>
              <w:left w:val="nil"/>
              <w:bottom w:val="single" w:sz="4" w:space="0" w:color="auto"/>
              <w:right w:val="single" w:sz="4" w:space="0" w:color="auto"/>
            </w:tcBorders>
          </w:tcPr>
          <w:p w:rsidR="008944E2" w:rsidRPr="00A47264" w:rsidRDefault="008944E2" w:rsidP="005324FC">
            <w:pPr>
              <w:widowControl w:val="0"/>
              <w:autoSpaceDE w:val="0"/>
              <w:autoSpaceDN w:val="0"/>
              <w:adjustRightInd w:val="0"/>
              <w:jc w:val="both"/>
            </w:pPr>
            <w:r w:rsidRPr="00A47264">
              <w:t xml:space="preserve">предельное </w:t>
            </w:r>
            <w:r w:rsidRPr="00A47264">
              <w:br/>
              <w:t>значение - древесина хвойных и лиственных пород</w:t>
            </w:r>
          </w:p>
        </w:tc>
        <w:tc>
          <w:tcPr>
            <w:tcW w:w="691"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предельное значение - древесина хвойных и лиственных пород</w:t>
            </w:r>
          </w:p>
        </w:tc>
        <w:tc>
          <w:tcPr>
            <w:tcW w:w="642" w:type="pct"/>
            <w:tcBorders>
              <w:top w:val="single" w:sz="4" w:space="0" w:color="auto"/>
              <w:left w:val="nil"/>
              <w:bottom w:val="single" w:sz="4" w:space="0" w:color="auto"/>
            </w:tcBorders>
          </w:tcPr>
          <w:p w:rsidR="008944E2" w:rsidRPr="00A47264" w:rsidRDefault="008944E2" w:rsidP="00172E16">
            <w:pPr>
              <w:widowControl w:val="0"/>
              <w:autoSpaceDE w:val="0"/>
              <w:autoSpaceDN w:val="0"/>
              <w:adjustRightInd w:val="0"/>
              <w:jc w:val="both"/>
            </w:pPr>
            <w:r w:rsidRPr="00A47264">
              <w:t>предельное зна</w:t>
            </w:r>
            <w:r w:rsidRPr="00A47264">
              <w:softHyphen/>
              <w:t>чение - древе</w:t>
            </w:r>
            <w:r w:rsidRPr="00A47264">
              <w:softHyphen/>
              <w:t>сина хвойных и лиственных пород</w:t>
            </w:r>
          </w:p>
        </w:tc>
      </w:tr>
      <w:tr w:rsidR="008944E2" w:rsidRPr="00A47264" w:rsidTr="00D55211">
        <w:trPr>
          <w:trHeight w:val="3342"/>
        </w:trPr>
        <w:tc>
          <w:tcPr>
            <w:tcW w:w="154" w:type="pct"/>
            <w:vMerge/>
            <w:tcBorders>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58" w:type="pct"/>
            <w:vMerge/>
            <w:tcBorders>
              <w:left w:val="nil"/>
              <w:right w:val="single" w:sz="4" w:space="0" w:color="auto"/>
            </w:tcBorders>
          </w:tcPr>
          <w:p w:rsidR="008944E2" w:rsidRPr="00A47264" w:rsidRDefault="008944E2" w:rsidP="00172E16">
            <w:pPr>
              <w:widowControl w:val="0"/>
              <w:autoSpaceDE w:val="0"/>
              <w:autoSpaceDN w:val="0"/>
              <w:adjustRightInd w:val="0"/>
              <w:jc w:val="both"/>
            </w:pPr>
          </w:p>
        </w:tc>
        <w:tc>
          <w:tcPr>
            <w:tcW w:w="773"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rsidRPr="00A47264">
              <w:t>обивочные материалы</w:t>
            </w:r>
          </w:p>
        </w:tc>
        <w:tc>
          <w:tcPr>
            <w:tcW w:w="190"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284"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57" w:type="pct"/>
            <w:tcBorders>
              <w:top w:val="single" w:sz="4" w:space="0" w:color="auto"/>
              <w:left w:val="nil"/>
              <w:bottom w:val="single" w:sz="4" w:space="0" w:color="auto"/>
              <w:right w:val="single" w:sz="4" w:space="0" w:color="auto"/>
            </w:tcBorders>
          </w:tcPr>
          <w:p w:rsidR="008944E2" w:rsidRDefault="008944E2" w:rsidP="00172E16">
            <w:pPr>
              <w:widowControl w:val="0"/>
              <w:autoSpaceDE w:val="0"/>
              <w:autoSpaceDN w:val="0"/>
              <w:adjustRightInd w:val="0"/>
              <w:jc w:val="both"/>
            </w:pPr>
            <w:r w:rsidRPr="00A47264">
              <w:t>предельное значение - кожа натуральная; возможные значения: искусственная кожа; искусственная замша (микрофибра), ткань, нетканые материалы</w:t>
            </w:r>
          </w:p>
          <w:p w:rsidR="008944E2" w:rsidRPr="00A47264" w:rsidRDefault="008944E2" w:rsidP="00172E16">
            <w:pPr>
              <w:widowControl w:val="0"/>
              <w:autoSpaceDE w:val="0"/>
              <w:autoSpaceDN w:val="0"/>
              <w:adjustRightInd w:val="0"/>
              <w:jc w:val="both"/>
            </w:pPr>
          </w:p>
        </w:tc>
        <w:tc>
          <w:tcPr>
            <w:tcW w:w="658" w:type="pct"/>
            <w:tcBorders>
              <w:top w:val="single" w:sz="4" w:space="0" w:color="auto"/>
              <w:left w:val="nil"/>
              <w:bottom w:val="single" w:sz="4" w:space="0" w:color="auto"/>
              <w:right w:val="single" w:sz="4" w:space="0" w:color="auto"/>
            </w:tcBorders>
          </w:tcPr>
          <w:p w:rsidR="008944E2" w:rsidRPr="00A47264" w:rsidRDefault="008944E2" w:rsidP="005324FC">
            <w:pPr>
              <w:widowControl w:val="0"/>
              <w:autoSpaceDE w:val="0"/>
              <w:autoSpaceDN w:val="0"/>
              <w:adjustRightInd w:val="0"/>
              <w:jc w:val="both"/>
            </w:pPr>
            <w:r w:rsidRPr="00A47264">
              <w:t>предельное значение - искусственная кожа; возможные значения: искус-ственная замша (микрофибра), ткань, нетканые материалы</w:t>
            </w:r>
          </w:p>
        </w:tc>
        <w:tc>
          <w:tcPr>
            <w:tcW w:w="691" w:type="pct"/>
            <w:tcBorders>
              <w:top w:val="single" w:sz="4" w:space="0" w:color="auto"/>
              <w:left w:val="nil"/>
              <w:bottom w:val="single" w:sz="4" w:space="0" w:color="auto"/>
              <w:right w:val="single" w:sz="4" w:space="0" w:color="auto"/>
            </w:tcBorders>
          </w:tcPr>
          <w:p w:rsidR="008944E2" w:rsidRPr="00A47264" w:rsidRDefault="008944E2" w:rsidP="005324FC">
            <w:pPr>
              <w:widowControl w:val="0"/>
              <w:autoSpaceDE w:val="0"/>
              <w:autoSpaceDN w:val="0"/>
              <w:adjustRightInd w:val="0"/>
              <w:jc w:val="both"/>
            </w:pPr>
            <w:r w:rsidRPr="00A47264">
              <w:t>предельное значение - ис-кусственная кожа; возможные значения: искусственная замша (микро</w:t>
            </w:r>
            <w:r w:rsidRPr="00A47264">
              <w:softHyphen/>
              <w:t>фибра), ткань, нетканые мате</w:t>
            </w:r>
            <w:r w:rsidRPr="00A47264">
              <w:softHyphen/>
              <w:t>риалы</w:t>
            </w:r>
          </w:p>
        </w:tc>
        <w:tc>
          <w:tcPr>
            <w:tcW w:w="642" w:type="pct"/>
            <w:tcBorders>
              <w:top w:val="single" w:sz="4" w:space="0" w:color="auto"/>
              <w:left w:val="nil"/>
              <w:bottom w:val="single" w:sz="4" w:space="0" w:color="auto"/>
            </w:tcBorders>
          </w:tcPr>
          <w:p w:rsidR="008944E2" w:rsidRPr="00A47264" w:rsidRDefault="008944E2" w:rsidP="00172E16">
            <w:pPr>
              <w:widowControl w:val="0"/>
              <w:autoSpaceDE w:val="0"/>
              <w:autoSpaceDN w:val="0"/>
              <w:adjustRightInd w:val="0"/>
              <w:jc w:val="both"/>
            </w:pPr>
            <w:r w:rsidRPr="00A47264">
              <w:t>предельное зна</w:t>
            </w:r>
            <w:r w:rsidRPr="00A47264">
              <w:softHyphen/>
              <w:t>чение - искус</w:t>
            </w:r>
            <w:r w:rsidRPr="00A47264">
              <w:softHyphen/>
              <w:t>ственная кожа; возможные зна</w:t>
            </w:r>
            <w:r w:rsidRPr="00A47264">
              <w:softHyphen/>
              <w:t>чения: искус-ственная замша (микрофибра), ткань, нетканые материалы</w:t>
            </w:r>
          </w:p>
        </w:tc>
      </w:tr>
      <w:tr w:rsidR="008944E2" w:rsidRPr="00A47264">
        <w:trPr>
          <w:trHeight w:val="448"/>
        </w:trPr>
        <w:tc>
          <w:tcPr>
            <w:tcW w:w="154" w:type="pct"/>
            <w:vMerge/>
            <w:tcBorders>
              <w:bottom w:val="single" w:sz="4" w:space="0" w:color="auto"/>
              <w:right w:val="single" w:sz="4" w:space="0" w:color="auto"/>
            </w:tcBorders>
          </w:tcPr>
          <w:p w:rsidR="008944E2" w:rsidRPr="00A47264" w:rsidRDefault="008944E2" w:rsidP="00172E16">
            <w:pPr>
              <w:widowControl w:val="0"/>
              <w:autoSpaceDE w:val="0"/>
              <w:autoSpaceDN w:val="0"/>
              <w:adjustRightInd w:val="0"/>
              <w:jc w:val="center"/>
            </w:pPr>
          </w:p>
        </w:tc>
        <w:tc>
          <w:tcPr>
            <w:tcW w:w="293" w:type="pct"/>
            <w:vMerge/>
            <w:tcBorders>
              <w:left w:val="single" w:sz="4" w:space="0" w:color="auto"/>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658" w:type="pct"/>
            <w:vMerge/>
            <w:tcBorders>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p>
        </w:tc>
        <w:tc>
          <w:tcPr>
            <w:tcW w:w="773"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t>Предельная цена</w:t>
            </w:r>
          </w:p>
        </w:tc>
        <w:tc>
          <w:tcPr>
            <w:tcW w:w="190"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t>383</w:t>
            </w:r>
          </w:p>
        </w:tc>
        <w:tc>
          <w:tcPr>
            <w:tcW w:w="284" w:type="pct"/>
            <w:gridSpan w:val="2"/>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t>рубль</w:t>
            </w:r>
          </w:p>
        </w:tc>
        <w:tc>
          <w:tcPr>
            <w:tcW w:w="657" w:type="pct"/>
            <w:tcBorders>
              <w:top w:val="single" w:sz="4" w:space="0" w:color="auto"/>
              <w:left w:val="nil"/>
              <w:bottom w:val="single" w:sz="4" w:space="0" w:color="auto"/>
              <w:right w:val="single" w:sz="4" w:space="0" w:color="auto"/>
            </w:tcBorders>
          </w:tcPr>
          <w:p w:rsidR="008944E2" w:rsidRPr="00A47264" w:rsidRDefault="008944E2" w:rsidP="00172E16">
            <w:pPr>
              <w:widowControl w:val="0"/>
              <w:autoSpaceDE w:val="0"/>
              <w:autoSpaceDN w:val="0"/>
              <w:adjustRightInd w:val="0"/>
              <w:jc w:val="both"/>
            </w:pPr>
            <w:r>
              <w:t>Не более 10 тыс.</w:t>
            </w:r>
          </w:p>
        </w:tc>
        <w:tc>
          <w:tcPr>
            <w:tcW w:w="658" w:type="pct"/>
            <w:tcBorders>
              <w:top w:val="single" w:sz="4" w:space="0" w:color="auto"/>
              <w:left w:val="nil"/>
              <w:bottom w:val="single" w:sz="4" w:space="0" w:color="auto"/>
              <w:right w:val="single" w:sz="4" w:space="0" w:color="auto"/>
            </w:tcBorders>
          </w:tcPr>
          <w:p w:rsidR="008944E2" w:rsidRPr="00A47264" w:rsidRDefault="008944E2" w:rsidP="000A590B">
            <w:pPr>
              <w:widowControl w:val="0"/>
              <w:autoSpaceDE w:val="0"/>
              <w:autoSpaceDN w:val="0"/>
              <w:adjustRightInd w:val="0"/>
              <w:jc w:val="both"/>
            </w:pPr>
            <w:r>
              <w:t>Не более 5 тыс.</w:t>
            </w:r>
          </w:p>
        </w:tc>
        <w:tc>
          <w:tcPr>
            <w:tcW w:w="691" w:type="pct"/>
            <w:tcBorders>
              <w:top w:val="single" w:sz="4" w:space="0" w:color="auto"/>
              <w:left w:val="nil"/>
              <w:bottom w:val="single" w:sz="4" w:space="0" w:color="auto"/>
              <w:right w:val="single" w:sz="4" w:space="0" w:color="auto"/>
            </w:tcBorders>
          </w:tcPr>
          <w:p w:rsidR="008944E2" w:rsidRDefault="008944E2" w:rsidP="000A590B">
            <w:r w:rsidRPr="004C5C69">
              <w:t>Не более 5 тыс.</w:t>
            </w:r>
          </w:p>
        </w:tc>
        <w:tc>
          <w:tcPr>
            <w:tcW w:w="642" w:type="pct"/>
            <w:tcBorders>
              <w:top w:val="single" w:sz="4" w:space="0" w:color="auto"/>
              <w:left w:val="nil"/>
              <w:bottom w:val="single" w:sz="4" w:space="0" w:color="auto"/>
            </w:tcBorders>
          </w:tcPr>
          <w:p w:rsidR="008944E2" w:rsidRDefault="008944E2" w:rsidP="000A590B">
            <w:r w:rsidRPr="004C5C69">
              <w:t>Не более 5 тыс.</w:t>
            </w:r>
          </w:p>
        </w:tc>
      </w:tr>
    </w:tbl>
    <w:tbl>
      <w:tblPr>
        <w:tblpPr w:leftFromText="180" w:rightFromText="180" w:vertAnchor="page" w:horzAnchor="margin" w:tblpY="5559"/>
        <w:tblW w:w="5123" w:type="pct"/>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tblPr>
      <w:tblGrid>
        <w:gridCol w:w="466"/>
        <w:gridCol w:w="882"/>
        <w:gridCol w:w="1716"/>
        <w:gridCol w:w="356"/>
        <w:gridCol w:w="716"/>
        <w:gridCol w:w="9"/>
        <w:gridCol w:w="1081"/>
        <w:gridCol w:w="438"/>
        <w:gridCol w:w="788"/>
        <w:gridCol w:w="1405"/>
        <w:gridCol w:w="429"/>
        <w:gridCol w:w="1661"/>
        <w:gridCol w:w="1985"/>
        <w:gridCol w:w="1531"/>
        <w:gridCol w:w="1640"/>
      </w:tblGrid>
      <w:tr w:rsidR="008944E2" w:rsidRPr="00A47264" w:rsidTr="00D55211">
        <w:trPr>
          <w:trHeight w:val="892"/>
        </w:trPr>
        <w:tc>
          <w:tcPr>
            <w:tcW w:w="154" w:type="pct"/>
            <w:tcBorders>
              <w:top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1</w:t>
            </w:r>
            <w:r>
              <w:t>0</w:t>
            </w:r>
          </w:p>
        </w:tc>
        <w:tc>
          <w:tcPr>
            <w:tcW w:w="292"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77.33.12</w:t>
            </w:r>
          </w:p>
        </w:tc>
        <w:tc>
          <w:tcPr>
            <w:tcW w:w="686" w:type="pct"/>
            <w:gridSpan w:val="2"/>
            <w:tcBorders>
              <w:top w:val="single" w:sz="4" w:space="0" w:color="auto"/>
              <w:left w:val="single" w:sz="4" w:space="0" w:color="auto"/>
              <w:bottom w:val="single" w:sz="4" w:space="0" w:color="auto"/>
              <w:right w:val="single" w:sz="4" w:space="0" w:color="auto"/>
            </w:tcBorders>
          </w:tcPr>
          <w:p w:rsidR="008944E2" w:rsidRDefault="008944E2" w:rsidP="00D55211">
            <w:pPr>
              <w:autoSpaceDE w:val="0"/>
              <w:autoSpaceDN w:val="0"/>
              <w:adjustRightInd w:val="0"/>
              <w:jc w:val="both"/>
            </w:pPr>
            <w:r w:rsidRPr="00A47264">
              <w:t>Услуги по аренде планшетных компьютеров</w:t>
            </w:r>
          </w:p>
          <w:p w:rsidR="008944E2" w:rsidRPr="00A47264" w:rsidRDefault="008944E2" w:rsidP="00D55211">
            <w:pPr>
              <w:autoSpaceDE w:val="0"/>
              <w:autoSpaceDN w:val="0"/>
              <w:adjustRightInd w:val="0"/>
              <w:jc w:val="both"/>
            </w:pPr>
          </w:p>
        </w:tc>
        <w:tc>
          <w:tcPr>
            <w:tcW w:w="743" w:type="pct"/>
            <w:gridSpan w:val="4"/>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предельная цена</w:t>
            </w:r>
          </w:p>
        </w:tc>
        <w:tc>
          <w:tcPr>
            <w:tcW w:w="261"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383</w:t>
            </w:r>
          </w:p>
        </w:tc>
        <w:tc>
          <w:tcPr>
            <w:tcW w:w="465"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рубль</w:t>
            </w:r>
          </w:p>
        </w:tc>
        <w:tc>
          <w:tcPr>
            <w:tcW w:w="692"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r w:rsidRPr="00A47264">
              <w:t>0</w:t>
            </w:r>
          </w:p>
        </w:tc>
      </w:tr>
      <w:tr w:rsidR="008944E2" w:rsidRPr="00A47264" w:rsidTr="00D55211">
        <w:trPr>
          <w:trHeight w:val="724"/>
        </w:trPr>
        <w:tc>
          <w:tcPr>
            <w:tcW w:w="154" w:type="pct"/>
            <w:tcBorders>
              <w:top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t>11</w:t>
            </w:r>
          </w:p>
        </w:tc>
        <w:tc>
          <w:tcPr>
            <w:tcW w:w="292" w:type="pct"/>
            <w:tcBorders>
              <w:top w:val="single" w:sz="4" w:space="0" w:color="auto"/>
              <w:left w:val="single" w:sz="4" w:space="0" w:color="auto"/>
              <w:bottom w:val="single" w:sz="4" w:space="0" w:color="auto"/>
              <w:right w:val="single" w:sz="4" w:space="0" w:color="auto"/>
            </w:tcBorders>
          </w:tcPr>
          <w:p w:rsidR="008944E2" w:rsidRDefault="008944E2" w:rsidP="00D55211">
            <w:pPr>
              <w:widowControl w:val="0"/>
              <w:autoSpaceDE w:val="0"/>
              <w:autoSpaceDN w:val="0"/>
              <w:adjustRightInd w:val="0"/>
              <w:jc w:val="both"/>
            </w:pPr>
            <w:r>
              <w:t>49.32.11</w:t>
            </w:r>
          </w:p>
        </w:tc>
        <w:tc>
          <w:tcPr>
            <w:tcW w:w="686"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autoSpaceDE w:val="0"/>
              <w:autoSpaceDN w:val="0"/>
              <w:adjustRightInd w:val="0"/>
              <w:jc w:val="both"/>
            </w:pPr>
            <w:r>
              <w:t>Услуги такси</w:t>
            </w:r>
          </w:p>
        </w:tc>
        <w:tc>
          <w:tcPr>
            <w:tcW w:w="743" w:type="pct"/>
            <w:gridSpan w:val="4"/>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Предельная цена</w:t>
            </w:r>
          </w:p>
        </w:tc>
        <w:tc>
          <w:tcPr>
            <w:tcW w:w="261"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383</w:t>
            </w:r>
          </w:p>
        </w:tc>
        <w:tc>
          <w:tcPr>
            <w:tcW w:w="465"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рубль</w:t>
            </w:r>
          </w:p>
        </w:tc>
        <w:tc>
          <w:tcPr>
            <w:tcW w:w="692"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t>0</w:t>
            </w: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t>0</w:t>
            </w: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t>0</w:t>
            </w: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r>
              <w:t>0</w:t>
            </w:r>
          </w:p>
        </w:tc>
      </w:tr>
      <w:tr w:rsidR="008944E2" w:rsidRPr="00A47264" w:rsidTr="00D55211">
        <w:trPr>
          <w:trHeight w:val="690"/>
        </w:trPr>
        <w:tc>
          <w:tcPr>
            <w:tcW w:w="154" w:type="pct"/>
            <w:tcBorders>
              <w:top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1</w:t>
            </w:r>
            <w:r>
              <w:t>2</w:t>
            </w:r>
          </w:p>
        </w:tc>
        <w:tc>
          <w:tcPr>
            <w:tcW w:w="292"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77.39.14</w:t>
            </w:r>
          </w:p>
        </w:tc>
        <w:tc>
          <w:tcPr>
            <w:tcW w:w="686" w:type="pct"/>
            <w:gridSpan w:val="2"/>
            <w:tcBorders>
              <w:top w:val="single" w:sz="4" w:space="0" w:color="auto"/>
              <w:left w:val="single" w:sz="4" w:space="0" w:color="auto"/>
              <w:bottom w:val="single" w:sz="4" w:space="0" w:color="auto"/>
              <w:right w:val="single" w:sz="4" w:space="0" w:color="auto"/>
            </w:tcBorders>
          </w:tcPr>
          <w:p w:rsidR="008944E2" w:rsidRDefault="008944E2" w:rsidP="00D55211">
            <w:pPr>
              <w:widowControl w:val="0"/>
              <w:autoSpaceDE w:val="0"/>
              <w:autoSpaceDN w:val="0"/>
              <w:adjustRightInd w:val="0"/>
              <w:jc w:val="both"/>
            </w:pPr>
            <w:r w:rsidRPr="00A47264">
              <w:t>Услуги по аренде телефонов мобильных</w:t>
            </w:r>
          </w:p>
          <w:p w:rsidR="008944E2" w:rsidRPr="00A47264" w:rsidRDefault="008944E2" w:rsidP="00D55211">
            <w:pPr>
              <w:widowControl w:val="0"/>
              <w:autoSpaceDE w:val="0"/>
              <w:autoSpaceDN w:val="0"/>
              <w:adjustRightInd w:val="0"/>
              <w:jc w:val="both"/>
            </w:pPr>
          </w:p>
        </w:tc>
        <w:tc>
          <w:tcPr>
            <w:tcW w:w="743" w:type="pct"/>
            <w:gridSpan w:val="4"/>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предельная цена</w:t>
            </w:r>
          </w:p>
        </w:tc>
        <w:tc>
          <w:tcPr>
            <w:tcW w:w="261"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383</w:t>
            </w:r>
          </w:p>
        </w:tc>
        <w:tc>
          <w:tcPr>
            <w:tcW w:w="465"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рубль</w:t>
            </w:r>
          </w:p>
        </w:tc>
        <w:tc>
          <w:tcPr>
            <w:tcW w:w="692"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r w:rsidRPr="00A47264">
              <w:t>0</w:t>
            </w:r>
          </w:p>
        </w:tc>
      </w:tr>
      <w:tr w:rsidR="008944E2" w:rsidRPr="00A47264" w:rsidTr="00D55211">
        <w:trPr>
          <w:trHeight w:val="701"/>
        </w:trPr>
        <w:tc>
          <w:tcPr>
            <w:tcW w:w="154" w:type="pct"/>
            <w:tcBorders>
              <w:top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1</w:t>
            </w:r>
            <w:r>
              <w:t>3</w:t>
            </w:r>
          </w:p>
        </w:tc>
        <w:tc>
          <w:tcPr>
            <w:tcW w:w="292"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49.32.12</w:t>
            </w:r>
          </w:p>
        </w:tc>
        <w:tc>
          <w:tcPr>
            <w:tcW w:w="686"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 xml:space="preserve">Услуги по аренде </w:t>
            </w:r>
            <w:r>
              <w:t xml:space="preserve">легковых </w:t>
            </w:r>
            <w:r w:rsidRPr="00A47264">
              <w:t xml:space="preserve">автомобилей </w:t>
            </w:r>
            <w:r>
              <w:t>с водителями</w:t>
            </w:r>
          </w:p>
        </w:tc>
        <w:tc>
          <w:tcPr>
            <w:tcW w:w="743" w:type="pct"/>
            <w:gridSpan w:val="4"/>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предельная цена</w:t>
            </w:r>
          </w:p>
        </w:tc>
        <w:tc>
          <w:tcPr>
            <w:tcW w:w="261"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383</w:t>
            </w:r>
          </w:p>
        </w:tc>
        <w:tc>
          <w:tcPr>
            <w:tcW w:w="465"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рубль</w:t>
            </w:r>
          </w:p>
        </w:tc>
        <w:tc>
          <w:tcPr>
            <w:tcW w:w="692"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r w:rsidRPr="00A47264">
              <w:t>0</w:t>
            </w:r>
          </w:p>
        </w:tc>
      </w:tr>
      <w:tr w:rsidR="008944E2" w:rsidRPr="00A47264" w:rsidTr="00D55211">
        <w:trPr>
          <w:trHeight w:val="804"/>
        </w:trPr>
        <w:tc>
          <w:tcPr>
            <w:tcW w:w="154" w:type="pct"/>
            <w:vMerge w:val="restart"/>
            <w:tcBorders>
              <w:top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14</w:t>
            </w:r>
          </w:p>
        </w:tc>
        <w:tc>
          <w:tcPr>
            <w:tcW w:w="292" w:type="pct"/>
            <w:vMerge w:val="restar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61.10.30</w:t>
            </w:r>
          </w:p>
        </w:tc>
        <w:tc>
          <w:tcPr>
            <w:tcW w:w="686" w:type="pct"/>
            <w:gridSpan w:val="2"/>
            <w:vMerge w:val="restar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Услуги по передаче данных по проводным телекоммуникационным сетям. Пояснения по требуемым услугам связи по передаче данных</w:t>
            </w:r>
          </w:p>
        </w:tc>
        <w:tc>
          <w:tcPr>
            <w:tcW w:w="743" w:type="pct"/>
            <w:gridSpan w:val="4"/>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скорость передачи данных</w:t>
            </w:r>
          </w:p>
        </w:tc>
        <w:tc>
          <w:tcPr>
            <w:tcW w:w="261"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465"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Гбит/с</w:t>
            </w:r>
          </w:p>
        </w:tc>
        <w:tc>
          <w:tcPr>
            <w:tcW w:w="692" w:type="pct"/>
            <w:gridSpan w:val="2"/>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не более 1</w:t>
            </w: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p>
        </w:tc>
      </w:tr>
      <w:tr w:rsidR="008944E2" w:rsidRPr="00A47264" w:rsidTr="00D55211">
        <w:trPr>
          <w:trHeight w:val="1664"/>
        </w:trPr>
        <w:tc>
          <w:tcPr>
            <w:tcW w:w="154" w:type="pct"/>
            <w:vMerge/>
            <w:tcBorders>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p>
        </w:tc>
        <w:tc>
          <w:tcPr>
            <w:tcW w:w="292" w:type="pct"/>
            <w:vMerge/>
            <w:tcBorders>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86" w:type="pct"/>
            <w:gridSpan w:val="2"/>
            <w:vMerge/>
            <w:tcBorders>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743" w:type="pct"/>
            <w:gridSpan w:val="4"/>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доля потерянных пакетов</w:t>
            </w:r>
          </w:p>
        </w:tc>
        <w:tc>
          <w:tcPr>
            <w:tcW w:w="261"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465"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92" w:type="pct"/>
            <w:gridSpan w:val="2"/>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нет</w:t>
            </w: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p>
        </w:tc>
      </w:tr>
      <w:tr w:rsidR="008944E2" w:rsidRPr="00A47264" w:rsidTr="00D55211">
        <w:trPr>
          <w:trHeight w:val="3408"/>
        </w:trPr>
        <w:tc>
          <w:tcPr>
            <w:tcW w:w="154" w:type="pct"/>
            <w:vMerge w:val="restart"/>
            <w:tcBorders>
              <w:right w:val="single" w:sz="4" w:space="0" w:color="auto"/>
            </w:tcBorders>
          </w:tcPr>
          <w:p w:rsidR="008944E2" w:rsidRPr="0057423C" w:rsidRDefault="008944E2" w:rsidP="00D55211">
            <w:pPr>
              <w:widowControl w:val="0"/>
              <w:autoSpaceDE w:val="0"/>
              <w:autoSpaceDN w:val="0"/>
              <w:adjustRightInd w:val="0"/>
              <w:jc w:val="center"/>
            </w:pPr>
            <w:r w:rsidRPr="0057423C">
              <w:t>15</w:t>
            </w:r>
          </w:p>
        </w:tc>
        <w:tc>
          <w:tcPr>
            <w:tcW w:w="292" w:type="pct"/>
            <w:vMerge w:val="restart"/>
            <w:tcBorders>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61.20.11</w:t>
            </w:r>
          </w:p>
        </w:tc>
        <w:tc>
          <w:tcPr>
            <w:tcW w:w="686" w:type="pct"/>
            <w:gridSpan w:val="2"/>
            <w:vMerge w:val="restart"/>
            <w:tcBorders>
              <w:left w:val="single" w:sz="4" w:space="0" w:color="auto"/>
              <w:right w:val="single" w:sz="4" w:space="0" w:color="auto"/>
            </w:tcBorders>
          </w:tcPr>
          <w:p w:rsidR="008944E2" w:rsidRPr="0057423C" w:rsidRDefault="008944E2" w:rsidP="00D55211">
            <w:pPr>
              <w:pStyle w:val="ConsPlusNormal0"/>
              <w:ind w:firstLine="0"/>
              <w:jc w:val="both"/>
              <w:rPr>
                <w:rFonts w:ascii="Times New Roman" w:hAnsi="Times New Roman" w:cs="Times New Roman"/>
                <w:sz w:val="24"/>
                <w:szCs w:val="24"/>
              </w:rPr>
            </w:pPr>
            <w:r w:rsidRPr="0057423C">
              <w:rPr>
                <w:rFonts w:ascii="Times New Roman" w:hAnsi="Times New Roman" w:cs="Times New Roman"/>
                <w:sz w:val="24"/>
                <w:szCs w:val="24"/>
              </w:rPr>
              <w:t>Услуги подвижной связи общего пользования - обеспечение доступа и поддержка пользователя.</w:t>
            </w:r>
          </w:p>
          <w:p w:rsidR="008944E2" w:rsidRPr="0057423C" w:rsidRDefault="008944E2" w:rsidP="00D55211">
            <w:pPr>
              <w:widowControl w:val="0"/>
              <w:autoSpaceDE w:val="0"/>
              <w:autoSpaceDN w:val="0"/>
              <w:adjustRightInd w:val="0"/>
              <w:jc w:val="both"/>
            </w:pPr>
            <w:r w:rsidRPr="0057423C">
              <w:t>Пояснение по требуемым услугам: оказание услуг подвижной радиотелефонной связи</w:t>
            </w:r>
          </w:p>
        </w:tc>
        <w:tc>
          <w:tcPr>
            <w:tcW w:w="743" w:type="pct"/>
            <w:gridSpan w:val="4"/>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Тарификация услуги голосовой связи</w:t>
            </w:r>
          </w:p>
        </w:tc>
        <w:tc>
          <w:tcPr>
            <w:tcW w:w="261"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465"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92" w:type="pct"/>
            <w:gridSpan w:val="2"/>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r>
              <w:t>нет</w:t>
            </w:r>
          </w:p>
        </w:tc>
        <w:tc>
          <w:tcPr>
            <w:tcW w:w="657"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p>
        </w:tc>
      </w:tr>
      <w:tr w:rsidR="008944E2" w:rsidRPr="00A47264" w:rsidTr="00D55211">
        <w:trPr>
          <w:trHeight w:val="784"/>
        </w:trPr>
        <w:tc>
          <w:tcPr>
            <w:tcW w:w="154" w:type="pct"/>
            <w:vMerge/>
            <w:tcBorders>
              <w:right w:val="single" w:sz="4" w:space="0" w:color="auto"/>
            </w:tcBorders>
          </w:tcPr>
          <w:p w:rsidR="008944E2" w:rsidRPr="0057423C" w:rsidRDefault="008944E2" w:rsidP="00D55211">
            <w:pPr>
              <w:widowControl w:val="0"/>
              <w:autoSpaceDE w:val="0"/>
              <w:autoSpaceDN w:val="0"/>
              <w:adjustRightInd w:val="0"/>
              <w:jc w:val="center"/>
            </w:pPr>
          </w:p>
        </w:tc>
        <w:tc>
          <w:tcPr>
            <w:tcW w:w="292" w:type="pct"/>
            <w:vMerge/>
            <w:tcBorders>
              <w:left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86" w:type="pct"/>
            <w:gridSpan w:val="2"/>
            <w:vMerge/>
            <w:tcBorders>
              <w:left w:val="single" w:sz="4" w:space="0" w:color="auto"/>
              <w:right w:val="single" w:sz="4" w:space="0" w:color="auto"/>
            </w:tcBorders>
          </w:tcPr>
          <w:p w:rsidR="008944E2" w:rsidRPr="0057423C" w:rsidRDefault="008944E2" w:rsidP="00D55211">
            <w:pPr>
              <w:pStyle w:val="ConsPlusNormal0"/>
              <w:ind w:firstLine="0"/>
              <w:jc w:val="both"/>
              <w:rPr>
                <w:rFonts w:ascii="Times New Roman" w:hAnsi="Times New Roman" w:cs="Times New Roman"/>
                <w:sz w:val="24"/>
                <w:szCs w:val="24"/>
              </w:rPr>
            </w:pPr>
          </w:p>
        </w:tc>
        <w:tc>
          <w:tcPr>
            <w:tcW w:w="743" w:type="pct"/>
            <w:gridSpan w:val="4"/>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 xml:space="preserve"> объем доступной услуги голосовой связи (минут),</w:t>
            </w:r>
          </w:p>
        </w:tc>
        <w:tc>
          <w:tcPr>
            <w:tcW w:w="261"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465"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минут</w:t>
            </w:r>
          </w:p>
        </w:tc>
        <w:tc>
          <w:tcPr>
            <w:tcW w:w="692" w:type="pct"/>
            <w:gridSpan w:val="2"/>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p>
        </w:tc>
      </w:tr>
      <w:tr w:rsidR="008944E2" w:rsidRPr="00A47264" w:rsidTr="00D55211">
        <w:trPr>
          <w:trHeight w:val="3469"/>
        </w:trPr>
        <w:tc>
          <w:tcPr>
            <w:tcW w:w="154" w:type="pct"/>
            <w:vMerge/>
            <w:tcBorders>
              <w:right w:val="single" w:sz="4" w:space="0" w:color="auto"/>
            </w:tcBorders>
          </w:tcPr>
          <w:p w:rsidR="008944E2" w:rsidRPr="00287581" w:rsidRDefault="008944E2" w:rsidP="00D55211">
            <w:pPr>
              <w:widowControl w:val="0"/>
              <w:autoSpaceDE w:val="0"/>
              <w:autoSpaceDN w:val="0"/>
              <w:adjustRightInd w:val="0"/>
              <w:jc w:val="center"/>
              <w:rPr>
                <w:highlight w:val="green"/>
              </w:rPr>
            </w:pPr>
          </w:p>
        </w:tc>
        <w:tc>
          <w:tcPr>
            <w:tcW w:w="292" w:type="pct"/>
            <w:vMerge/>
            <w:tcBorders>
              <w:left w:val="single" w:sz="4" w:space="0" w:color="auto"/>
              <w:right w:val="single" w:sz="4" w:space="0" w:color="auto"/>
            </w:tcBorders>
          </w:tcPr>
          <w:p w:rsidR="008944E2" w:rsidRPr="00287581" w:rsidRDefault="008944E2" w:rsidP="00D55211">
            <w:pPr>
              <w:widowControl w:val="0"/>
              <w:autoSpaceDE w:val="0"/>
              <w:autoSpaceDN w:val="0"/>
              <w:adjustRightInd w:val="0"/>
              <w:jc w:val="both"/>
              <w:rPr>
                <w:highlight w:val="green"/>
              </w:rPr>
            </w:pPr>
          </w:p>
        </w:tc>
        <w:tc>
          <w:tcPr>
            <w:tcW w:w="686" w:type="pct"/>
            <w:gridSpan w:val="2"/>
            <w:vMerge/>
            <w:tcBorders>
              <w:left w:val="single" w:sz="4" w:space="0" w:color="auto"/>
              <w:right w:val="single" w:sz="4" w:space="0" w:color="auto"/>
            </w:tcBorders>
          </w:tcPr>
          <w:p w:rsidR="008944E2" w:rsidRPr="00287581" w:rsidRDefault="008944E2" w:rsidP="00D55211">
            <w:pPr>
              <w:pStyle w:val="ConsPlusNormal0"/>
              <w:ind w:firstLine="0"/>
              <w:jc w:val="both"/>
              <w:rPr>
                <w:rFonts w:ascii="Times New Roman" w:hAnsi="Times New Roman" w:cs="Times New Roman"/>
                <w:sz w:val="24"/>
                <w:szCs w:val="24"/>
                <w:highlight w:val="green"/>
              </w:rPr>
            </w:pPr>
          </w:p>
        </w:tc>
        <w:tc>
          <w:tcPr>
            <w:tcW w:w="743" w:type="pct"/>
            <w:gridSpan w:val="4"/>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 xml:space="preserve"> доступ в информационно-телекоммуникационную сеть "Интернет" (Гб), доступ услуги голосовой связи (домашний регион,</w:t>
            </w:r>
          </w:p>
          <w:p w:rsidR="008944E2" w:rsidRPr="0057423C" w:rsidRDefault="008944E2" w:rsidP="00D55211">
            <w:pPr>
              <w:widowControl w:val="0"/>
              <w:autoSpaceDE w:val="0"/>
              <w:autoSpaceDN w:val="0"/>
              <w:adjustRightInd w:val="0"/>
              <w:jc w:val="both"/>
            </w:pPr>
            <w:r w:rsidRPr="0057423C">
              <w:t xml:space="preserve"> территория </w:t>
            </w:r>
          </w:p>
          <w:p w:rsidR="008944E2" w:rsidRPr="0057423C" w:rsidRDefault="008944E2" w:rsidP="00D55211">
            <w:pPr>
              <w:widowControl w:val="0"/>
              <w:autoSpaceDE w:val="0"/>
              <w:autoSpaceDN w:val="0"/>
              <w:adjustRightInd w:val="0"/>
              <w:jc w:val="both"/>
            </w:pPr>
            <w:r w:rsidRPr="0057423C">
              <w:t xml:space="preserve">Российской Федерации - роуминг) </w:t>
            </w:r>
          </w:p>
          <w:p w:rsidR="008944E2" w:rsidRPr="0057423C" w:rsidRDefault="008944E2" w:rsidP="00D55211">
            <w:pPr>
              <w:widowControl w:val="0"/>
              <w:autoSpaceDE w:val="0"/>
              <w:autoSpaceDN w:val="0"/>
              <w:adjustRightInd w:val="0"/>
              <w:jc w:val="both"/>
            </w:pPr>
          </w:p>
        </w:tc>
        <w:tc>
          <w:tcPr>
            <w:tcW w:w="261"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465"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Гб</w:t>
            </w:r>
          </w:p>
        </w:tc>
        <w:tc>
          <w:tcPr>
            <w:tcW w:w="692" w:type="pct"/>
            <w:gridSpan w:val="2"/>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 xml:space="preserve"> </w:t>
            </w:r>
          </w:p>
        </w:tc>
        <w:tc>
          <w:tcPr>
            <w:tcW w:w="657" w:type="pct"/>
            <w:tcBorders>
              <w:top w:val="single" w:sz="4" w:space="0" w:color="auto"/>
              <w:left w:val="single" w:sz="4" w:space="0" w:color="auto"/>
              <w:bottom w:val="single" w:sz="4" w:space="0" w:color="auto"/>
              <w:right w:val="single" w:sz="4" w:space="0" w:color="auto"/>
            </w:tcBorders>
          </w:tcPr>
          <w:p w:rsidR="008944E2" w:rsidRPr="00287581" w:rsidRDefault="008944E2" w:rsidP="00D55211">
            <w:pPr>
              <w:widowControl w:val="0"/>
              <w:autoSpaceDE w:val="0"/>
              <w:autoSpaceDN w:val="0"/>
              <w:adjustRightInd w:val="0"/>
              <w:jc w:val="center"/>
            </w:pP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p>
        </w:tc>
      </w:tr>
      <w:tr w:rsidR="008944E2" w:rsidRPr="00A47264" w:rsidTr="00D55211">
        <w:trPr>
          <w:trHeight w:val="1736"/>
        </w:trPr>
        <w:tc>
          <w:tcPr>
            <w:tcW w:w="154" w:type="pct"/>
            <w:vMerge/>
            <w:tcBorders>
              <w:right w:val="single" w:sz="4" w:space="0" w:color="auto"/>
            </w:tcBorders>
          </w:tcPr>
          <w:p w:rsidR="008944E2" w:rsidRPr="00A47264" w:rsidRDefault="008944E2" w:rsidP="00D55211">
            <w:pPr>
              <w:widowControl w:val="0"/>
              <w:autoSpaceDE w:val="0"/>
              <w:autoSpaceDN w:val="0"/>
              <w:adjustRightInd w:val="0"/>
              <w:jc w:val="center"/>
            </w:pPr>
          </w:p>
        </w:tc>
        <w:tc>
          <w:tcPr>
            <w:tcW w:w="292" w:type="pct"/>
            <w:vMerge/>
            <w:tcBorders>
              <w:left w:val="single" w:sz="4" w:space="0" w:color="auto"/>
              <w:right w:val="single" w:sz="4" w:space="0" w:color="auto"/>
            </w:tcBorders>
          </w:tcPr>
          <w:p w:rsidR="008944E2" w:rsidRDefault="008944E2" w:rsidP="00D55211">
            <w:pPr>
              <w:widowControl w:val="0"/>
              <w:autoSpaceDE w:val="0"/>
              <w:autoSpaceDN w:val="0"/>
              <w:adjustRightInd w:val="0"/>
              <w:jc w:val="both"/>
            </w:pPr>
          </w:p>
        </w:tc>
        <w:tc>
          <w:tcPr>
            <w:tcW w:w="686" w:type="pct"/>
            <w:gridSpan w:val="2"/>
            <w:vMerge/>
            <w:tcBorders>
              <w:left w:val="single" w:sz="4" w:space="0" w:color="auto"/>
              <w:right w:val="single" w:sz="4" w:space="0" w:color="auto"/>
            </w:tcBorders>
          </w:tcPr>
          <w:p w:rsidR="008944E2" w:rsidRPr="00D666D9" w:rsidRDefault="008944E2" w:rsidP="00D55211">
            <w:pPr>
              <w:pStyle w:val="ConsPlusNormal0"/>
              <w:ind w:firstLine="0"/>
              <w:jc w:val="both"/>
              <w:rPr>
                <w:rFonts w:ascii="Times New Roman" w:hAnsi="Times New Roman" w:cs="Times New Roman"/>
                <w:sz w:val="24"/>
                <w:szCs w:val="24"/>
              </w:rPr>
            </w:pPr>
          </w:p>
        </w:tc>
        <w:tc>
          <w:tcPr>
            <w:tcW w:w="743" w:type="pct"/>
            <w:gridSpan w:val="4"/>
            <w:tcBorders>
              <w:top w:val="single" w:sz="4" w:space="0" w:color="auto"/>
              <w:left w:val="single" w:sz="4" w:space="0" w:color="auto"/>
              <w:right w:val="single" w:sz="4" w:space="0" w:color="auto"/>
            </w:tcBorders>
          </w:tcPr>
          <w:p w:rsidR="008944E2" w:rsidRPr="00D666D9" w:rsidRDefault="008944E2" w:rsidP="00D55211">
            <w:pPr>
              <w:widowControl w:val="0"/>
              <w:autoSpaceDE w:val="0"/>
              <w:autoSpaceDN w:val="0"/>
              <w:adjustRightInd w:val="0"/>
              <w:jc w:val="both"/>
            </w:pPr>
            <w:r w:rsidRPr="00D666D9">
              <w:t>доступ в информационно-телекоммуникационную сеть "Интернет" (Гб) (да/нет)</w:t>
            </w:r>
          </w:p>
        </w:tc>
        <w:tc>
          <w:tcPr>
            <w:tcW w:w="261"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p>
        </w:tc>
        <w:tc>
          <w:tcPr>
            <w:tcW w:w="465" w:type="pct"/>
            <w:tcBorders>
              <w:top w:val="single" w:sz="4" w:space="0" w:color="auto"/>
              <w:left w:val="single" w:sz="4" w:space="0" w:color="auto"/>
              <w:bottom w:val="single" w:sz="4" w:space="0" w:color="auto"/>
              <w:right w:val="single" w:sz="4" w:space="0" w:color="auto"/>
            </w:tcBorders>
          </w:tcPr>
          <w:p w:rsidR="008944E2" w:rsidRPr="001E1DCB" w:rsidRDefault="008944E2" w:rsidP="00D55211">
            <w:pPr>
              <w:widowControl w:val="0"/>
              <w:autoSpaceDE w:val="0"/>
              <w:autoSpaceDN w:val="0"/>
              <w:adjustRightInd w:val="0"/>
              <w:jc w:val="both"/>
            </w:pPr>
            <w:r w:rsidRPr="001E1DCB">
              <w:t>ГБ</w:t>
            </w:r>
          </w:p>
        </w:tc>
        <w:tc>
          <w:tcPr>
            <w:tcW w:w="692" w:type="pct"/>
            <w:gridSpan w:val="2"/>
            <w:tcBorders>
              <w:top w:val="single" w:sz="4" w:space="0" w:color="auto"/>
              <w:left w:val="single" w:sz="4" w:space="0" w:color="auto"/>
              <w:bottom w:val="single" w:sz="4" w:space="0" w:color="auto"/>
              <w:right w:val="single" w:sz="4" w:space="0" w:color="auto"/>
            </w:tcBorders>
          </w:tcPr>
          <w:p w:rsidR="008944E2" w:rsidRPr="00287581" w:rsidRDefault="008944E2" w:rsidP="00D55211">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287581" w:rsidRDefault="008944E2" w:rsidP="00D55211">
            <w:pPr>
              <w:widowControl w:val="0"/>
              <w:autoSpaceDE w:val="0"/>
              <w:autoSpaceDN w:val="0"/>
              <w:adjustRightInd w:val="0"/>
              <w:jc w:val="center"/>
            </w:pP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p>
        </w:tc>
      </w:tr>
      <w:tr w:rsidR="008944E2" w:rsidRPr="00A47264" w:rsidTr="00D55211">
        <w:trPr>
          <w:trHeight w:val="3920"/>
        </w:trPr>
        <w:tc>
          <w:tcPr>
            <w:tcW w:w="154" w:type="pct"/>
            <w:vMerge w:val="restart"/>
            <w:tcBorders>
              <w:top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16</w:t>
            </w:r>
          </w:p>
        </w:tc>
        <w:tc>
          <w:tcPr>
            <w:tcW w:w="292" w:type="pct"/>
            <w:vMerge w:val="restar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58.29.13</w:t>
            </w:r>
          </w:p>
        </w:tc>
        <w:tc>
          <w:tcPr>
            <w:tcW w:w="686" w:type="pct"/>
            <w:gridSpan w:val="2"/>
            <w:vMerge w:val="restart"/>
            <w:tcBorders>
              <w:top w:val="single" w:sz="4" w:space="0" w:color="auto"/>
              <w:left w:val="single" w:sz="4" w:space="0" w:color="auto"/>
              <w:right w:val="single" w:sz="4" w:space="0" w:color="auto"/>
            </w:tcBorders>
          </w:tcPr>
          <w:p w:rsidR="008944E2" w:rsidRPr="0057423C" w:rsidRDefault="008944E2" w:rsidP="00D55211">
            <w:pPr>
              <w:pStyle w:val="ConsPlusNormal0"/>
              <w:ind w:firstLine="0"/>
              <w:jc w:val="both"/>
              <w:rPr>
                <w:rFonts w:ascii="Times New Roman" w:hAnsi="Times New Roman" w:cs="Times New Roman"/>
                <w:sz w:val="24"/>
                <w:szCs w:val="24"/>
              </w:rPr>
            </w:pPr>
            <w:r w:rsidRPr="0057423C">
              <w:rPr>
                <w:rFonts w:ascii="Times New Roman" w:hAnsi="Times New Roman" w:cs="Times New Roman"/>
                <w:sz w:val="24"/>
                <w:szCs w:val="24"/>
              </w:rPr>
              <w:t>Обеспечение программное для администрирования баз данных на электронном носителе.</w:t>
            </w:r>
          </w:p>
          <w:p w:rsidR="008944E2" w:rsidRPr="0057423C" w:rsidRDefault="008944E2" w:rsidP="00D55211">
            <w:pPr>
              <w:pStyle w:val="ConsPlusNormal0"/>
              <w:ind w:firstLine="0"/>
              <w:jc w:val="both"/>
              <w:rPr>
                <w:rFonts w:ascii="Times New Roman" w:hAnsi="Times New Roman" w:cs="Times New Roman"/>
                <w:sz w:val="24"/>
                <w:szCs w:val="24"/>
              </w:rPr>
            </w:pPr>
            <w:r w:rsidRPr="0057423C">
              <w:rPr>
                <w:rFonts w:ascii="Times New Roman" w:hAnsi="Times New Roman" w:cs="Times New Roman"/>
                <w:sz w:val="24"/>
                <w:szCs w:val="24"/>
              </w:rPr>
              <w:t>Пояснения по требуемой продукции: системы управления базами данных</w:t>
            </w:r>
          </w:p>
        </w:tc>
        <w:tc>
          <w:tcPr>
            <w:tcW w:w="743" w:type="pct"/>
            <w:gridSpan w:val="4"/>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261"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383</w:t>
            </w:r>
          </w:p>
        </w:tc>
        <w:tc>
          <w:tcPr>
            <w:tcW w:w="465"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рубль</w:t>
            </w:r>
          </w:p>
        </w:tc>
        <w:tc>
          <w:tcPr>
            <w:tcW w:w="692" w:type="pct"/>
            <w:gridSpan w:val="2"/>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p>
        </w:tc>
      </w:tr>
      <w:tr w:rsidR="008944E2" w:rsidRPr="00A47264" w:rsidTr="00D55211">
        <w:tc>
          <w:tcPr>
            <w:tcW w:w="154" w:type="pct"/>
            <w:vMerge/>
            <w:tcBorders>
              <w:top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292" w:type="pct"/>
            <w:vMerge/>
            <w:tcBorders>
              <w:top w:val="single" w:sz="4" w:space="0" w:color="auto"/>
              <w:left w:val="single" w:sz="4" w:space="0" w:color="auto"/>
              <w:right w:val="single" w:sz="4" w:space="0" w:color="auto"/>
            </w:tcBorders>
          </w:tcPr>
          <w:p w:rsidR="008944E2" w:rsidRDefault="008944E2" w:rsidP="00D55211">
            <w:pPr>
              <w:widowControl w:val="0"/>
              <w:autoSpaceDE w:val="0"/>
              <w:autoSpaceDN w:val="0"/>
              <w:adjustRightInd w:val="0"/>
              <w:jc w:val="both"/>
            </w:pPr>
          </w:p>
        </w:tc>
        <w:tc>
          <w:tcPr>
            <w:tcW w:w="686" w:type="pct"/>
            <w:gridSpan w:val="2"/>
            <w:vMerge/>
            <w:tcBorders>
              <w:top w:val="single" w:sz="4" w:space="0" w:color="auto"/>
              <w:left w:val="single" w:sz="4" w:space="0" w:color="auto"/>
              <w:right w:val="single" w:sz="4" w:space="0" w:color="auto"/>
            </w:tcBorders>
          </w:tcPr>
          <w:p w:rsidR="008944E2" w:rsidRPr="00BE387C" w:rsidRDefault="008944E2" w:rsidP="00D55211">
            <w:pPr>
              <w:pStyle w:val="ConsPlusNormal0"/>
              <w:ind w:firstLine="0"/>
              <w:jc w:val="both"/>
              <w:rPr>
                <w:rFonts w:ascii="Times New Roman" w:hAnsi="Times New Roman" w:cs="Times New Roman"/>
                <w:sz w:val="24"/>
                <w:szCs w:val="24"/>
                <w:highlight w:val="red"/>
              </w:rPr>
            </w:pPr>
          </w:p>
        </w:tc>
        <w:tc>
          <w:tcPr>
            <w:tcW w:w="743" w:type="pct"/>
            <w:gridSpan w:val="4"/>
            <w:tcBorders>
              <w:top w:val="single" w:sz="4" w:space="0" w:color="auto"/>
              <w:left w:val="single" w:sz="4" w:space="0" w:color="auto"/>
              <w:bottom w:val="single" w:sz="4" w:space="0" w:color="auto"/>
              <w:right w:val="single" w:sz="4" w:space="0" w:color="auto"/>
            </w:tcBorders>
          </w:tcPr>
          <w:p w:rsidR="008944E2" w:rsidRPr="001E1DCB" w:rsidRDefault="008944E2" w:rsidP="00D55211">
            <w:pPr>
              <w:widowControl w:val="0"/>
              <w:autoSpaceDE w:val="0"/>
              <w:autoSpaceDN w:val="0"/>
              <w:adjustRightInd w:val="0"/>
              <w:jc w:val="both"/>
            </w:pPr>
          </w:p>
        </w:tc>
        <w:tc>
          <w:tcPr>
            <w:tcW w:w="261" w:type="pct"/>
            <w:tcBorders>
              <w:top w:val="single" w:sz="4" w:space="0" w:color="auto"/>
              <w:left w:val="single" w:sz="4" w:space="0" w:color="auto"/>
              <w:bottom w:val="single" w:sz="4" w:space="0" w:color="auto"/>
              <w:right w:val="single" w:sz="4" w:space="0" w:color="auto"/>
            </w:tcBorders>
          </w:tcPr>
          <w:p w:rsidR="008944E2" w:rsidRPr="001E1DCB" w:rsidRDefault="008944E2" w:rsidP="00D55211">
            <w:pPr>
              <w:widowControl w:val="0"/>
              <w:autoSpaceDE w:val="0"/>
              <w:autoSpaceDN w:val="0"/>
              <w:adjustRightInd w:val="0"/>
              <w:jc w:val="both"/>
            </w:pPr>
          </w:p>
        </w:tc>
        <w:tc>
          <w:tcPr>
            <w:tcW w:w="465" w:type="pct"/>
            <w:vMerge w:val="restart"/>
            <w:tcBorders>
              <w:top w:val="single" w:sz="4" w:space="0" w:color="auto"/>
              <w:left w:val="single" w:sz="4" w:space="0" w:color="auto"/>
              <w:right w:val="single" w:sz="4" w:space="0" w:color="auto"/>
            </w:tcBorders>
          </w:tcPr>
          <w:p w:rsidR="008944E2" w:rsidRPr="001E1DCB" w:rsidRDefault="008944E2" w:rsidP="00D55211">
            <w:pPr>
              <w:widowControl w:val="0"/>
              <w:autoSpaceDE w:val="0"/>
              <w:autoSpaceDN w:val="0"/>
              <w:adjustRightInd w:val="0"/>
              <w:jc w:val="both"/>
            </w:pPr>
          </w:p>
          <w:p w:rsidR="008944E2" w:rsidRPr="001E1DCB" w:rsidRDefault="008944E2" w:rsidP="00D55211">
            <w:pPr>
              <w:widowControl w:val="0"/>
              <w:autoSpaceDE w:val="0"/>
              <w:autoSpaceDN w:val="0"/>
              <w:adjustRightInd w:val="0"/>
              <w:jc w:val="both"/>
            </w:pPr>
            <w:r w:rsidRPr="001E1DCB">
              <w:t>рубль</w:t>
            </w:r>
          </w:p>
        </w:tc>
        <w:tc>
          <w:tcPr>
            <w:tcW w:w="692" w:type="pct"/>
            <w:gridSpan w:val="2"/>
            <w:vMerge w:val="restart"/>
            <w:tcBorders>
              <w:top w:val="single" w:sz="4" w:space="0" w:color="auto"/>
              <w:left w:val="single" w:sz="4" w:space="0" w:color="auto"/>
              <w:right w:val="single" w:sz="4" w:space="0" w:color="auto"/>
            </w:tcBorders>
          </w:tcPr>
          <w:p w:rsidR="008944E2" w:rsidRDefault="008944E2" w:rsidP="00D55211">
            <w:pPr>
              <w:widowControl w:val="0"/>
              <w:autoSpaceDE w:val="0"/>
              <w:autoSpaceDN w:val="0"/>
              <w:adjustRightInd w:val="0"/>
              <w:jc w:val="center"/>
            </w:pPr>
          </w:p>
          <w:p w:rsidR="008944E2" w:rsidRPr="001E1DCB" w:rsidRDefault="008944E2" w:rsidP="00D55211">
            <w:pPr>
              <w:widowControl w:val="0"/>
              <w:autoSpaceDE w:val="0"/>
              <w:autoSpaceDN w:val="0"/>
              <w:adjustRightInd w:val="0"/>
              <w:jc w:val="center"/>
            </w:pPr>
            <w:r>
              <w:t>Не более 15,000 тыс. руб.</w:t>
            </w:r>
          </w:p>
        </w:tc>
        <w:tc>
          <w:tcPr>
            <w:tcW w:w="657" w:type="pct"/>
            <w:vMerge w:val="restart"/>
            <w:tcBorders>
              <w:top w:val="single" w:sz="4" w:space="0" w:color="auto"/>
              <w:left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07" w:type="pct"/>
            <w:vMerge w:val="restart"/>
            <w:tcBorders>
              <w:top w:val="single" w:sz="4" w:space="0" w:color="auto"/>
              <w:left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43" w:type="pct"/>
            <w:vMerge w:val="restart"/>
            <w:tcBorders>
              <w:top w:val="single" w:sz="4" w:space="0" w:color="auto"/>
              <w:left w:val="single" w:sz="4" w:space="0" w:color="auto"/>
            </w:tcBorders>
          </w:tcPr>
          <w:p w:rsidR="008944E2" w:rsidRPr="00A47264" w:rsidRDefault="008944E2" w:rsidP="00D55211">
            <w:pPr>
              <w:widowControl w:val="0"/>
              <w:autoSpaceDE w:val="0"/>
              <w:autoSpaceDN w:val="0"/>
              <w:adjustRightInd w:val="0"/>
              <w:jc w:val="center"/>
            </w:pPr>
          </w:p>
        </w:tc>
      </w:tr>
      <w:tr w:rsidR="008944E2" w:rsidRPr="00A47264" w:rsidTr="00D55211">
        <w:trPr>
          <w:trHeight w:val="3011"/>
        </w:trPr>
        <w:tc>
          <w:tcPr>
            <w:tcW w:w="154" w:type="pct"/>
            <w:vMerge/>
            <w:tcBorders>
              <w:right w:val="single" w:sz="4" w:space="0" w:color="auto"/>
            </w:tcBorders>
          </w:tcPr>
          <w:p w:rsidR="008944E2" w:rsidRPr="00A47264" w:rsidRDefault="008944E2" w:rsidP="00D55211">
            <w:pPr>
              <w:widowControl w:val="0"/>
              <w:autoSpaceDE w:val="0"/>
              <w:autoSpaceDN w:val="0"/>
              <w:adjustRightInd w:val="0"/>
              <w:jc w:val="center"/>
            </w:pPr>
          </w:p>
        </w:tc>
        <w:tc>
          <w:tcPr>
            <w:tcW w:w="292" w:type="pct"/>
            <w:vMerge/>
            <w:tcBorders>
              <w:left w:val="single" w:sz="4" w:space="0" w:color="auto"/>
              <w:right w:val="single" w:sz="4" w:space="0" w:color="auto"/>
            </w:tcBorders>
          </w:tcPr>
          <w:p w:rsidR="008944E2" w:rsidRDefault="008944E2" w:rsidP="00D55211">
            <w:pPr>
              <w:widowControl w:val="0"/>
              <w:autoSpaceDE w:val="0"/>
              <w:autoSpaceDN w:val="0"/>
              <w:adjustRightInd w:val="0"/>
              <w:jc w:val="both"/>
            </w:pPr>
          </w:p>
        </w:tc>
        <w:tc>
          <w:tcPr>
            <w:tcW w:w="686" w:type="pct"/>
            <w:gridSpan w:val="2"/>
            <w:vMerge/>
            <w:tcBorders>
              <w:left w:val="single" w:sz="4" w:space="0" w:color="auto"/>
              <w:right w:val="single" w:sz="4" w:space="0" w:color="auto"/>
            </w:tcBorders>
          </w:tcPr>
          <w:p w:rsidR="008944E2" w:rsidRPr="00BE387C" w:rsidRDefault="008944E2" w:rsidP="00D55211">
            <w:pPr>
              <w:pStyle w:val="ConsPlusNormal0"/>
              <w:ind w:firstLine="0"/>
              <w:jc w:val="both"/>
              <w:rPr>
                <w:rFonts w:ascii="Times New Roman" w:hAnsi="Times New Roman" w:cs="Times New Roman"/>
                <w:sz w:val="24"/>
                <w:szCs w:val="24"/>
                <w:highlight w:val="red"/>
              </w:rPr>
            </w:pPr>
          </w:p>
        </w:tc>
        <w:tc>
          <w:tcPr>
            <w:tcW w:w="743" w:type="pct"/>
            <w:gridSpan w:val="4"/>
            <w:tcBorders>
              <w:top w:val="single" w:sz="4" w:space="0" w:color="auto"/>
              <w:left w:val="single" w:sz="4" w:space="0" w:color="auto"/>
              <w:right w:val="single" w:sz="4" w:space="0" w:color="auto"/>
            </w:tcBorders>
          </w:tcPr>
          <w:p w:rsidR="008944E2" w:rsidRPr="001E1DCB" w:rsidRDefault="008944E2" w:rsidP="00D55211">
            <w:pPr>
              <w:widowControl w:val="0"/>
              <w:autoSpaceDE w:val="0"/>
              <w:autoSpaceDN w:val="0"/>
              <w:adjustRightInd w:val="0"/>
              <w:jc w:val="both"/>
            </w:pPr>
            <w:r w:rsidRPr="001E1DCB">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61" w:type="pct"/>
            <w:tcBorders>
              <w:top w:val="single" w:sz="4" w:space="0" w:color="auto"/>
              <w:left w:val="single" w:sz="4" w:space="0" w:color="auto"/>
              <w:right w:val="single" w:sz="4" w:space="0" w:color="auto"/>
            </w:tcBorders>
          </w:tcPr>
          <w:p w:rsidR="008944E2" w:rsidRPr="001E1DCB" w:rsidRDefault="008944E2" w:rsidP="00D55211">
            <w:pPr>
              <w:widowControl w:val="0"/>
              <w:autoSpaceDE w:val="0"/>
              <w:autoSpaceDN w:val="0"/>
              <w:adjustRightInd w:val="0"/>
              <w:jc w:val="both"/>
            </w:pPr>
            <w:r w:rsidRPr="001E1DCB">
              <w:t>383</w:t>
            </w:r>
          </w:p>
        </w:tc>
        <w:tc>
          <w:tcPr>
            <w:tcW w:w="465" w:type="pct"/>
            <w:vMerge/>
            <w:tcBorders>
              <w:left w:val="single" w:sz="4" w:space="0" w:color="auto"/>
              <w:right w:val="single" w:sz="4" w:space="0" w:color="auto"/>
            </w:tcBorders>
          </w:tcPr>
          <w:p w:rsidR="008944E2" w:rsidRPr="001E1DCB" w:rsidRDefault="008944E2" w:rsidP="00D55211">
            <w:pPr>
              <w:widowControl w:val="0"/>
              <w:autoSpaceDE w:val="0"/>
              <w:autoSpaceDN w:val="0"/>
              <w:adjustRightInd w:val="0"/>
              <w:jc w:val="both"/>
            </w:pPr>
          </w:p>
        </w:tc>
        <w:tc>
          <w:tcPr>
            <w:tcW w:w="692" w:type="pct"/>
            <w:gridSpan w:val="2"/>
            <w:vMerge/>
            <w:tcBorders>
              <w:left w:val="single" w:sz="4" w:space="0" w:color="auto"/>
              <w:right w:val="single" w:sz="4" w:space="0" w:color="auto"/>
            </w:tcBorders>
          </w:tcPr>
          <w:p w:rsidR="008944E2" w:rsidRPr="001E1DCB" w:rsidRDefault="008944E2" w:rsidP="00D55211">
            <w:pPr>
              <w:widowControl w:val="0"/>
              <w:autoSpaceDE w:val="0"/>
              <w:autoSpaceDN w:val="0"/>
              <w:adjustRightInd w:val="0"/>
              <w:jc w:val="center"/>
            </w:pPr>
          </w:p>
        </w:tc>
        <w:tc>
          <w:tcPr>
            <w:tcW w:w="657" w:type="pct"/>
            <w:vMerge/>
            <w:tcBorders>
              <w:left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07" w:type="pct"/>
            <w:vMerge/>
            <w:tcBorders>
              <w:left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543" w:type="pct"/>
            <w:vMerge/>
            <w:tcBorders>
              <w:left w:val="single" w:sz="4" w:space="0" w:color="auto"/>
            </w:tcBorders>
          </w:tcPr>
          <w:p w:rsidR="008944E2" w:rsidRPr="00A47264" w:rsidRDefault="008944E2" w:rsidP="00D55211">
            <w:pPr>
              <w:widowControl w:val="0"/>
              <w:autoSpaceDE w:val="0"/>
              <w:autoSpaceDN w:val="0"/>
              <w:adjustRightInd w:val="0"/>
              <w:jc w:val="center"/>
            </w:pPr>
          </w:p>
        </w:tc>
      </w:tr>
      <w:tr w:rsidR="008944E2" w:rsidRPr="00A47264" w:rsidTr="00D55211">
        <w:trPr>
          <w:trHeight w:val="1680"/>
        </w:trPr>
        <w:tc>
          <w:tcPr>
            <w:tcW w:w="154" w:type="pct"/>
            <w:vMerge w:val="restart"/>
            <w:tcBorders>
              <w:top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17</w:t>
            </w:r>
          </w:p>
        </w:tc>
        <w:tc>
          <w:tcPr>
            <w:tcW w:w="292" w:type="pct"/>
            <w:vMerge w:val="restar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58.29.21</w:t>
            </w:r>
          </w:p>
        </w:tc>
        <w:tc>
          <w:tcPr>
            <w:tcW w:w="686" w:type="pct"/>
            <w:gridSpan w:val="2"/>
            <w:vMerge w:val="restart"/>
            <w:tcBorders>
              <w:top w:val="single" w:sz="4" w:space="0" w:color="auto"/>
              <w:left w:val="single" w:sz="4" w:space="0" w:color="auto"/>
              <w:right w:val="single" w:sz="4" w:space="0" w:color="auto"/>
            </w:tcBorders>
          </w:tcPr>
          <w:p w:rsidR="008944E2" w:rsidRPr="0057423C" w:rsidRDefault="008944E2" w:rsidP="00D55211">
            <w:pPr>
              <w:pStyle w:val="ConsPlusNormal0"/>
              <w:ind w:firstLine="0"/>
              <w:jc w:val="both"/>
              <w:rPr>
                <w:rFonts w:ascii="Times New Roman" w:hAnsi="Times New Roman" w:cs="Times New Roman"/>
                <w:sz w:val="24"/>
                <w:szCs w:val="24"/>
              </w:rPr>
            </w:pPr>
            <w:r w:rsidRPr="0057423C">
              <w:rPr>
                <w:rFonts w:ascii="Times New Roman" w:hAnsi="Times New Roman" w:cs="Times New Roman"/>
                <w:sz w:val="24"/>
                <w:szCs w:val="24"/>
              </w:rPr>
              <w:t>Приложения общие для повышения эффективности бизнеса и приложения для домашнего пользования, отдельно реализуемые.</w:t>
            </w:r>
          </w:p>
          <w:p w:rsidR="008944E2" w:rsidRPr="0057423C" w:rsidRDefault="008944E2" w:rsidP="00D55211">
            <w:pPr>
              <w:pStyle w:val="ConsPlusNormal0"/>
              <w:ind w:firstLine="0"/>
              <w:jc w:val="both"/>
              <w:rPr>
                <w:rFonts w:ascii="Times New Roman" w:hAnsi="Times New Roman" w:cs="Times New Roman"/>
                <w:sz w:val="24"/>
                <w:szCs w:val="24"/>
              </w:rPr>
            </w:pPr>
            <w:r w:rsidRPr="0057423C">
              <w:rPr>
                <w:rFonts w:ascii="Times New Roman" w:hAnsi="Times New Roman" w:cs="Times New Roman"/>
                <w:sz w:val="24"/>
                <w:szCs w:val="24"/>
              </w:rPr>
              <w:t>Пояснения по требуемой продукции: офисные приложения</w:t>
            </w:r>
          </w:p>
        </w:tc>
        <w:tc>
          <w:tcPr>
            <w:tcW w:w="743" w:type="pct"/>
            <w:gridSpan w:val="4"/>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совместимость с системами межведомственного электронного документооборота (МЭДО) (да/нет),</w:t>
            </w:r>
          </w:p>
        </w:tc>
        <w:tc>
          <w:tcPr>
            <w:tcW w:w="261"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465"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92" w:type="pct"/>
            <w:gridSpan w:val="2"/>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да</w:t>
            </w:r>
          </w:p>
        </w:tc>
        <w:tc>
          <w:tcPr>
            <w:tcW w:w="657"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да</w:t>
            </w:r>
          </w:p>
        </w:tc>
        <w:tc>
          <w:tcPr>
            <w:tcW w:w="507"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да</w:t>
            </w:r>
          </w:p>
        </w:tc>
        <w:tc>
          <w:tcPr>
            <w:tcW w:w="543" w:type="pct"/>
            <w:tcBorders>
              <w:top w:val="single" w:sz="4" w:space="0" w:color="auto"/>
              <w:left w:val="single" w:sz="4" w:space="0" w:color="auto"/>
              <w:bottom w:val="single" w:sz="4" w:space="0" w:color="auto"/>
            </w:tcBorders>
          </w:tcPr>
          <w:p w:rsidR="008944E2" w:rsidRPr="0057423C" w:rsidRDefault="008944E2" w:rsidP="00D55211">
            <w:pPr>
              <w:widowControl w:val="0"/>
              <w:autoSpaceDE w:val="0"/>
              <w:autoSpaceDN w:val="0"/>
              <w:adjustRightInd w:val="0"/>
              <w:jc w:val="center"/>
            </w:pPr>
            <w:r w:rsidRPr="0057423C">
              <w:t>да</w:t>
            </w:r>
          </w:p>
        </w:tc>
      </w:tr>
      <w:tr w:rsidR="008944E2" w:rsidRPr="00A47264" w:rsidTr="00D55211">
        <w:trPr>
          <w:trHeight w:val="1684"/>
        </w:trPr>
        <w:tc>
          <w:tcPr>
            <w:tcW w:w="154" w:type="pct"/>
            <w:vMerge/>
            <w:tcBorders>
              <w:right w:val="single" w:sz="4" w:space="0" w:color="auto"/>
            </w:tcBorders>
          </w:tcPr>
          <w:p w:rsidR="008944E2" w:rsidRPr="0057423C" w:rsidRDefault="008944E2" w:rsidP="00D55211">
            <w:pPr>
              <w:widowControl w:val="0"/>
              <w:autoSpaceDE w:val="0"/>
              <w:autoSpaceDN w:val="0"/>
              <w:adjustRightInd w:val="0"/>
              <w:jc w:val="center"/>
            </w:pPr>
          </w:p>
        </w:tc>
        <w:tc>
          <w:tcPr>
            <w:tcW w:w="292" w:type="pct"/>
            <w:vMerge/>
            <w:tcBorders>
              <w:left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86" w:type="pct"/>
            <w:gridSpan w:val="2"/>
            <w:vMerge/>
            <w:tcBorders>
              <w:left w:val="single" w:sz="4" w:space="0" w:color="auto"/>
              <w:right w:val="single" w:sz="4" w:space="0" w:color="auto"/>
            </w:tcBorders>
          </w:tcPr>
          <w:p w:rsidR="008944E2" w:rsidRPr="0057423C" w:rsidRDefault="008944E2" w:rsidP="00D55211">
            <w:pPr>
              <w:pStyle w:val="ConsPlusNormal0"/>
              <w:ind w:firstLine="0"/>
              <w:jc w:val="both"/>
              <w:rPr>
                <w:rFonts w:ascii="Times New Roman" w:hAnsi="Times New Roman" w:cs="Times New Roman"/>
                <w:sz w:val="24"/>
                <w:szCs w:val="24"/>
              </w:rPr>
            </w:pPr>
          </w:p>
        </w:tc>
        <w:tc>
          <w:tcPr>
            <w:tcW w:w="743" w:type="pct"/>
            <w:gridSpan w:val="4"/>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 xml:space="preserve"> поддерживаемые типы данных, текстовые и графические возможности приложения </w:t>
            </w:r>
          </w:p>
        </w:tc>
        <w:tc>
          <w:tcPr>
            <w:tcW w:w="261"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465"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92" w:type="pct"/>
            <w:gridSpan w:val="2"/>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да</w:t>
            </w:r>
          </w:p>
          <w:p w:rsidR="008944E2" w:rsidRPr="0057423C" w:rsidRDefault="008944E2" w:rsidP="00D55211">
            <w:pPr>
              <w:widowControl w:val="0"/>
              <w:autoSpaceDE w:val="0"/>
              <w:autoSpaceDN w:val="0"/>
              <w:adjustRightInd w:val="0"/>
              <w:jc w:val="center"/>
            </w:pPr>
          </w:p>
        </w:tc>
        <w:tc>
          <w:tcPr>
            <w:tcW w:w="657"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да</w:t>
            </w:r>
          </w:p>
        </w:tc>
        <w:tc>
          <w:tcPr>
            <w:tcW w:w="507"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да</w:t>
            </w:r>
          </w:p>
        </w:tc>
        <w:tc>
          <w:tcPr>
            <w:tcW w:w="543" w:type="pct"/>
            <w:tcBorders>
              <w:top w:val="single" w:sz="4" w:space="0" w:color="auto"/>
              <w:left w:val="single" w:sz="4" w:space="0" w:color="auto"/>
              <w:bottom w:val="single" w:sz="4" w:space="0" w:color="auto"/>
            </w:tcBorders>
          </w:tcPr>
          <w:p w:rsidR="008944E2" w:rsidRPr="0057423C" w:rsidRDefault="008944E2" w:rsidP="00D55211">
            <w:pPr>
              <w:widowControl w:val="0"/>
              <w:autoSpaceDE w:val="0"/>
              <w:autoSpaceDN w:val="0"/>
              <w:adjustRightInd w:val="0"/>
              <w:jc w:val="center"/>
            </w:pPr>
            <w:r w:rsidRPr="0057423C">
              <w:t>да</w:t>
            </w:r>
          </w:p>
        </w:tc>
      </w:tr>
      <w:tr w:rsidR="008944E2" w:rsidRPr="00A47264" w:rsidTr="00D55211">
        <w:trPr>
          <w:trHeight w:val="2992"/>
        </w:trPr>
        <w:tc>
          <w:tcPr>
            <w:tcW w:w="154" w:type="pct"/>
            <w:vMerge/>
            <w:tcBorders>
              <w:right w:val="single" w:sz="4" w:space="0" w:color="auto"/>
            </w:tcBorders>
          </w:tcPr>
          <w:p w:rsidR="008944E2" w:rsidRPr="0057423C" w:rsidRDefault="008944E2" w:rsidP="00D55211">
            <w:pPr>
              <w:widowControl w:val="0"/>
              <w:autoSpaceDE w:val="0"/>
              <w:autoSpaceDN w:val="0"/>
              <w:adjustRightInd w:val="0"/>
              <w:jc w:val="center"/>
            </w:pPr>
          </w:p>
        </w:tc>
        <w:tc>
          <w:tcPr>
            <w:tcW w:w="292" w:type="pct"/>
            <w:vMerge/>
            <w:tcBorders>
              <w:left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86" w:type="pct"/>
            <w:gridSpan w:val="2"/>
            <w:vMerge/>
            <w:tcBorders>
              <w:left w:val="single" w:sz="4" w:space="0" w:color="auto"/>
              <w:right w:val="single" w:sz="4" w:space="0" w:color="auto"/>
            </w:tcBorders>
          </w:tcPr>
          <w:p w:rsidR="008944E2" w:rsidRPr="0057423C" w:rsidRDefault="008944E2" w:rsidP="00D55211">
            <w:pPr>
              <w:pStyle w:val="ConsPlusNormal0"/>
              <w:ind w:firstLine="0"/>
              <w:jc w:val="both"/>
              <w:rPr>
                <w:rFonts w:ascii="Times New Roman" w:hAnsi="Times New Roman" w:cs="Times New Roman"/>
                <w:sz w:val="24"/>
                <w:szCs w:val="24"/>
              </w:rPr>
            </w:pPr>
          </w:p>
        </w:tc>
        <w:tc>
          <w:tcPr>
            <w:tcW w:w="743" w:type="pct"/>
            <w:gridSpan w:val="4"/>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 xml:space="preserve">соответствие Федеральному </w:t>
            </w:r>
            <w:hyperlink r:id="rId10" w:history="1">
              <w:r w:rsidRPr="0057423C">
                <w:t>закону</w:t>
              </w:r>
            </w:hyperlink>
            <w:r w:rsidRPr="0057423C">
              <w:t xml:space="preserve"> от 27.07.2006 N 152-ФЗ "О персональных данных" приложений, содержащих персональные данные (да/нет)</w:t>
            </w:r>
          </w:p>
        </w:tc>
        <w:tc>
          <w:tcPr>
            <w:tcW w:w="261"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465"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92" w:type="pct"/>
            <w:gridSpan w:val="2"/>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да</w:t>
            </w:r>
          </w:p>
        </w:tc>
        <w:tc>
          <w:tcPr>
            <w:tcW w:w="657"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да</w:t>
            </w:r>
          </w:p>
        </w:tc>
        <w:tc>
          <w:tcPr>
            <w:tcW w:w="507"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да</w:t>
            </w:r>
          </w:p>
        </w:tc>
        <w:tc>
          <w:tcPr>
            <w:tcW w:w="543" w:type="pct"/>
            <w:tcBorders>
              <w:top w:val="single" w:sz="4" w:space="0" w:color="auto"/>
              <w:left w:val="single" w:sz="4" w:space="0" w:color="auto"/>
            </w:tcBorders>
          </w:tcPr>
          <w:p w:rsidR="008944E2" w:rsidRPr="0057423C" w:rsidRDefault="008944E2" w:rsidP="00D55211">
            <w:pPr>
              <w:widowControl w:val="0"/>
              <w:autoSpaceDE w:val="0"/>
              <w:autoSpaceDN w:val="0"/>
              <w:adjustRightInd w:val="0"/>
              <w:jc w:val="center"/>
            </w:pPr>
            <w:r w:rsidRPr="0057423C">
              <w:t>да</w:t>
            </w:r>
          </w:p>
        </w:tc>
      </w:tr>
      <w:tr w:rsidR="008944E2" w:rsidRPr="00A47264" w:rsidTr="00D55211">
        <w:trPr>
          <w:trHeight w:val="3360"/>
        </w:trPr>
        <w:tc>
          <w:tcPr>
            <w:tcW w:w="154" w:type="pct"/>
            <w:vMerge w:val="restart"/>
            <w:tcBorders>
              <w:right w:val="single" w:sz="4" w:space="0" w:color="auto"/>
            </w:tcBorders>
          </w:tcPr>
          <w:p w:rsidR="008944E2" w:rsidRPr="0057423C" w:rsidRDefault="008944E2" w:rsidP="00D55211">
            <w:pPr>
              <w:widowControl w:val="0"/>
              <w:autoSpaceDE w:val="0"/>
              <w:autoSpaceDN w:val="0"/>
              <w:adjustRightInd w:val="0"/>
              <w:jc w:val="center"/>
            </w:pPr>
            <w:r w:rsidRPr="0057423C">
              <w:t>18</w:t>
            </w:r>
          </w:p>
        </w:tc>
        <w:tc>
          <w:tcPr>
            <w:tcW w:w="292" w:type="pct"/>
            <w:vMerge w:val="restart"/>
            <w:tcBorders>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58.29.31</w:t>
            </w:r>
          </w:p>
        </w:tc>
        <w:tc>
          <w:tcPr>
            <w:tcW w:w="686" w:type="pct"/>
            <w:gridSpan w:val="2"/>
            <w:vMerge w:val="restart"/>
            <w:tcBorders>
              <w:left w:val="single" w:sz="4" w:space="0" w:color="auto"/>
              <w:right w:val="single" w:sz="4" w:space="0" w:color="auto"/>
            </w:tcBorders>
          </w:tcPr>
          <w:p w:rsidR="008944E2" w:rsidRPr="0057423C" w:rsidRDefault="008944E2" w:rsidP="00D55211">
            <w:pPr>
              <w:pStyle w:val="ConsPlusNormal0"/>
              <w:ind w:firstLine="0"/>
              <w:jc w:val="both"/>
              <w:rPr>
                <w:rFonts w:ascii="Times New Roman" w:hAnsi="Times New Roman" w:cs="Times New Roman"/>
                <w:sz w:val="24"/>
                <w:szCs w:val="24"/>
              </w:rPr>
            </w:pPr>
            <w:r w:rsidRPr="0057423C">
              <w:rPr>
                <w:rFonts w:ascii="Times New Roman" w:hAnsi="Times New Roman" w:cs="Times New Roman"/>
                <w:sz w:val="24"/>
                <w:szCs w:val="24"/>
              </w:rPr>
              <w:t>Обеспечение программное системное для загрузки. Пояснения по требуемой продукции: средства обеспечения информационной безопасности</w:t>
            </w:r>
          </w:p>
        </w:tc>
        <w:tc>
          <w:tcPr>
            <w:tcW w:w="743" w:type="pct"/>
            <w:gridSpan w:val="4"/>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 xml:space="preserve">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w:t>
            </w:r>
          </w:p>
        </w:tc>
        <w:tc>
          <w:tcPr>
            <w:tcW w:w="261"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465" w:type="pct"/>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92" w:type="pct"/>
            <w:gridSpan w:val="2"/>
            <w:tcBorders>
              <w:top w:val="single" w:sz="4" w:space="0" w:color="auto"/>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да</w:t>
            </w:r>
          </w:p>
        </w:tc>
        <w:tc>
          <w:tcPr>
            <w:tcW w:w="657" w:type="pct"/>
            <w:tcBorders>
              <w:top w:val="single" w:sz="4" w:space="0" w:color="auto"/>
              <w:left w:val="single" w:sz="4" w:space="0" w:color="auto"/>
              <w:bottom w:val="single" w:sz="4" w:space="0" w:color="auto"/>
              <w:right w:val="single" w:sz="4" w:space="0" w:color="auto"/>
            </w:tcBorders>
          </w:tcPr>
          <w:p w:rsidR="008944E2" w:rsidRDefault="008944E2" w:rsidP="00D55211">
            <w:pPr>
              <w:widowControl w:val="0"/>
              <w:autoSpaceDE w:val="0"/>
              <w:autoSpaceDN w:val="0"/>
              <w:adjustRightInd w:val="0"/>
              <w:jc w:val="center"/>
            </w:pPr>
          </w:p>
        </w:tc>
        <w:tc>
          <w:tcPr>
            <w:tcW w:w="507" w:type="pct"/>
            <w:tcBorders>
              <w:top w:val="single" w:sz="4" w:space="0" w:color="auto"/>
              <w:left w:val="single" w:sz="4" w:space="0" w:color="auto"/>
              <w:bottom w:val="single" w:sz="4" w:space="0" w:color="auto"/>
              <w:right w:val="single" w:sz="4" w:space="0" w:color="auto"/>
            </w:tcBorders>
          </w:tcPr>
          <w:p w:rsidR="008944E2" w:rsidRDefault="008944E2" w:rsidP="00D55211">
            <w:pPr>
              <w:widowControl w:val="0"/>
              <w:autoSpaceDE w:val="0"/>
              <w:autoSpaceDN w:val="0"/>
              <w:adjustRightInd w:val="0"/>
              <w:jc w:val="center"/>
            </w:pPr>
          </w:p>
        </w:tc>
        <w:tc>
          <w:tcPr>
            <w:tcW w:w="543" w:type="pct"/>
            <w:tcBorders>
              <w:top w:val="single" w:sz="4" w:space="0" w:color="auto"/>
              <w:left w:val="single" w:sz="4" w:space="0" w:color="auto"/>
              <w:bottom w:val="single" w:sz="4" w:space="0" w:color="auto"/>
            </w:tcBorders>
          </w:tcPr>
          <w:p w:rsidR="008944E2" w:rsidRDefault="008944E2" w:rsidP="00D55211">
            <w:pPr>
              <w:widowControl w:val="0"/>
              <w:autoSpaceDE w:val="0"/>
              <w:autoSpaceDN w:val="0"/>
              <w:adjustRightInd w:val="0"/>
              <w:jc w:val="center"/>
            </w:pPr>
          </w:p>
        </w:tc>
      </w:tr>
      <w:tr w:rsidR="008944E2" w:rsidRPr="00A47264" w:rsidTr="00D55211">
        <w:trPr>
          <w:trHeight w:val="1868"/>
        </w:trPr>
        <w:tc>
          <w:tcPr>
            <w:tcW w:w="154" w:type="pct"/>
            <w:vMerge/>
            <w:tcBorders>
              <w:bottom w:val="single" w:sz="4" w:space="0" w:color="auto"/>
              <w:right w:val="single" w:sz="4" w:space="0" w:color="auto"/>
            </w:tcBorders>
          </w:tcPr>
          <w:p w:rsidR="008944E2" w:rsidRPr="0057423C" w:rsidRDefault="008944E2" w:rsidP="00D55211">
            <w:pPr>
              <w:widowControl w:val="0"/>
              <w:autoSpaceDE w:val="0"/>
              <w:autoSpaceDN w:val="0"/>
              <w:adjustRightInd w:val="0"/>
              <w:jc w:val="center"/>
            </w:pPr>
          </w:p>
        </w:tc>
        <w:tc>
          <w:tcPr>
            <w:tcW w:w="292" w:type="pct"/>
            <w:vMerge/>
            <w:tcBorders>
              <w:left w:val="single" w:sz="4" w:space="0" w:color="auto"/>
              <w:bottom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86" w:type="pct"/>
            <w:gridSpan w:val="2"/>
            <w:vMerge/>
            <w:tcBorders>
              <w:left w:val="single" w:sz="4" w:space="0" w:color="auto"/>
              <w:bottom w:val="single" w:sz="4" w:space="0" w:color="auto"/>
              <w:right w:val="single" w:sz="4" w:space="0" w:color="auto"/>
            </w:tcBorders>
          </w:tcPr>
          <w:p w:rsidR="008944E2" w:rsidRPr="0057423C" w:rsidRDefault="008944E2" w:rsidP="00D55211">
            <w:pPr>
              <w:pStyle w:val="ConsPlusNormal0"/>
              <w:ind w:firstLine="0"/>
              <w:jc w:val="both"/>
              <w:rPr>
                <w:rFonts w:ascii="Times New Roman" w:hAnsi="Times New Roman" w:cs="Times New Roman"/>
                <w:sz w:val="24"/>
                <w:szCs w:val="24"/>
              </w:rPr>
            </w:pPr>
          </w:p>
        </w:tc>
        <w:tc>
          <w:tcPr>
            <w:tcW w:w="743" w:type="pct"/>
            <w:gridSpan w:val="4"/>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доступность на русском языке интерфейса конфигурирования средств информационной безопасности</w:t>
            </w:r>
          </w:p>
        </w:tc>
        <w:tc>
          <w:tcPr>
            <w:tcW w:w="261"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465"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92" w:type="pct"/>
            <w:gridSpan w:val="2"/>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Интерфейс на русском языке</w:t>
            </w:r>
          </w:p>
        </w:tc>
        <w:tc>
          <w:tcPr>
            <w:tcW w:w="657" w:type="pct"/>
            <w:tcBorders>
              <w:top w:val="single" w:sz="4" w:space="0" w:color="auto"/>
              <w:left w:val="single" w:sz="4" w:space="0" w:color="auto"/>
              <w:right w:val="single" w:sz="4" w:space="0" w:color="auto"/>
            </w:tcBorders>
          </w:tcPr>
          <w:p w:rsidR="008944E2" w:rsidRPr="001E1DCB" w:rsidRDefault="008944E2" w:rsidP="00D55211">
            <w:pPr>
              <w:widowControl w:val="0"/>
              <w:autoSpaceDE w:val="0"/>
              <w:autoSpaceDN w:val="0"/>
              <w:adjustRightInd w:val="0"/>
              <w:jc w:val="center"/>
            </w:pPr>
          </w:p>
        </w:tc>
        <w:tc>
          <w:tcPr>
            <w:tcW w:w="507" w:type="pct"/>
            <w:tcBorders>
              <w:top w:val="single" w:sz="4" w:space="0" w:color="auto"/>
              <w:left w:val="single" w:sz="4" w:space="0" w:color="auto"/>
              <w:right w:val="single" w:sz="4" w:space="0" w:color="auto"/>
            </w:tcBorders>
          </w:tcPr>
          <w:p w:rsidR="008944E2" w:rsidRDefault="008944E2" w:rsidP="00D55211">
            <w:pPr>
              <w:widowControl w:val="0"/>
              <w:autoSpaceDE w:val="0"/>
              <w:autoSpaceDN w:val="0"/>
              <w:adjustRightInd w:val="0"/>
              <w:jc w:val="center"/>
            </w:pPr>
          </w:p>
        </w:tc>
        <w:tc>
          <w:tcPr>
            <w:tcW w:w="543" w:type="pct"/>
            <w:tcBorders>
              <w:top w:val="single" w:sz="4" w:space="0" w:color="auto"/>
              <w:left w:val="single" w:sz="4" w:space="0" w:color="auto"/>
            </w:tcBorders>
          </w:tcPr>
          <w:p w:rsidR="008944E2" w:rsidRDefault="008944E2" w:rsidP="00D55211">
            <w:pPr>
              <w:widowControl w:val="0"/>
              <w:autoSpaceDE w:val="0"/>
              <w:autoSpaceDN w:val="0"/>
              <w:adjustRightInd w:val="0"/>
              <w:jc w:val="center"/>
            </w:pPr>
          </w:p>
        </w:tc>
      </w:tr>
      <w:tr w:rsidR="008944E2" w:rsidRPr="00A47264" w:rsidTr="00D55211">
        <w:trPr>
          <w:trHeight w:val="1868"/>
        </w:trPr>
        <w:tc>
          <w:tcPr>
            <w:tcW w:w="154" w:type="pct"/>
            <w:tcBorders>
              <w:top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19</w:t>
            </w:r>
          </w:p>
        </w:tc>
        <w:tc>
          <w:tcPr>
            <w:tcW w:w="292"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58.29.32</w:t>
            </w:r>
          </w:p>
        </w:tc>
        <w:tc>
          <w:tcPr>
            <w:tcW w:w="686" w:type="pct"/>
            <w:gridSpan w:val="2"/>
            <w:tcBorders>
              <w:top w:val="single" w:sz="4" w:space="0" w:color="auto"/>
              <w:left w:val="single" w:sz="4" w:space="0" w:color="auto"/>
              <w:right w:val="single" w:sz="4" w:space="0" w:color="auto"/>
            </w:tcBorders>
          </w:tcPr>
          <w:p w:rsidR="008944E2" w:rsidRPr="0057423C" w:rsidRDefault="008944E2" w:rsidP="00D55211">
            <w:pPr>
              <w:pStyle w:val="ConsPlusNormal0"/>
              <w:ind w:firstLine="0"/>
              <w:jc w:val="both"/>
              <w:rPr>
                <w:rFonts w:ascii="Times New Roman" w:hAnsi="Times New Roman" w:cs="Times New Roman"/>
                <w:sz w:val="24"/>
                <w:szCs w:val="24"/>
              </w:rPr>
            </w:pPr>
            <w:r w:rsidRPr="0057423C">
              <w:rPr>
                <w:rFonts w:ascii="Times New Roman" w:hAnsi="Times New Roman" w:cs="Times New Roman"/>
                <w:sz w:val="24"/>
                <w:szCs w:val="24"/>
              </w:rPr>
              <w:t>Обеспечение программное прикладное для загрузки.</w:t>
            </w:r>
          </w:p>
          <w:p w:rsidR="008944E2" w:rsidRPr="0057423C" w:rsidRDefault="008944E2" w:rsidP="00D55211">
            <w:pPr>
              <w:pStyle w:val="ConsPlusNormal0"/>
              <w:ind w:firstLine="0"/>
              <w:jc w:val="both"/>
              <w:rPr>
                <w:rFonts w:ascii="Times New Roman" w:hAnsi="Times New Roman" w:cs="Times New Roman"/>
                <w:sz w:val="24"/>
                <w:szCs w:val="24"/>
              </w:rPr>
            </w:pPr>
            <w:r w:rsidRPr="0057423C">
              <w:rPr>
                <w:rFonts w:ascii="Times New Roman" w:hAnsi="Times New Roman" w:cs="Times New Roman"/>
                <w:sz w:val="24"/>
                <w:szCs w:val="24"/>
              </w:rPr>
              <w:t>Пояснения по требуемой продукции: системы управления процессами организации</w:t>
            </w:r>
          </w:p>
        </w:tc>
        <w:tc>
          <w:tcPr>
            <w:tcW w:w="743" w:type="pct"/>
            <w:gridSpan w:val="4"/>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61"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465"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p>
        </w:tc>
        <w:tc>
          <w:tcPr>
            <w:tcW w:w="692" w:type="pct"/>
            <w:gridSpan w:val="2"/>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Возможность формирования бухгалтерской отчетности в соответствии с законодательством РФ о бухгалтерском учете и установленным стандартом</w:t>
            </w:r>
          </w:p>
        </w:tc>
        <w:tc>
          <w:tcPr>
            <w:tcW w:w="657" w:type="pct"/>
            <w:tcBorders>
              <w:top w:val="single" w:sz="4" w:space="0" w:color="auto"/>
              <w:left w:val="single" w:sz="4" w:space="0" w:color="auto"/>
              <w:right w:val="single" w:sz="4" w:space="0" w:color="auto"/>
            </w:tcBorders>
          </w:tcPr>
          <w:p w:rsidR="008944E2" w:rsidRDefault="008944E2" w:rsidP="00D55211">
            <w:pPr>
              <w:widowControl w:val="0"/>
              <w:autoSpaceDE w:val="0"/>
              <w:autoSpaceDN w:val="0"/>
              <w:adjustRightInd w:val="0"/>
              <w:jc w:val="center"/>
            </w:pPr>
          </w:p>
        </w:tc>
        <w:tc>
          <w:tcPr>
            <w:tcW w:w="507" w:type="pct"/>
            <w:tcBorders>
              <w:top w:val="single" w:sz="4" w:space="0" w:color="auto"/>
              <w:left w:val="single" w:sz="4" w:space="0" w:color="auto"/>
              <w:right w:val="single" w:sz="4" w:space="0" w:color="auto"/>
            </w:tcBorders>
          </w:tcPr>
          <w:p w:rsidR="008944E2" w:rsidRDefault="008944E2" w:rsidP="00D55211">
            <w:pPr>
              <w:widowControl w:val="0"/>
              <w:autoSpaceDE w:val="0"/>
              <w:autoSpaceDN w:val="0"/>
              <w:adjustRightInd w:val="0"/>
              <w:jc w:val="center"/>
            </w:pPr>
          </w:p>
        </w:tc>
        <w:tc>
          <w:tcPr>
            <w:tcW w:w="543" w:type="pct"/>
            <w:tcBorders>
              <w:top w:val="single" w:sz="4" w:space="0" w:color="auto"/>
              <w:left w:val="single" w:sz="4" w:space="0" w:color="auto"/>
            </w:tcBorders>
          </w:tcPr>
          <w:p w:rsidR="008944E2" w:rsidRDefault="008944E2" w:rsidP="00D55211">
            <w:pPr>
              <w:widowControl w:val="0"/>
              <w:autoSpaceDE w:val="0"/>
              <w:autoSpaceDN w:val="0"/>
              <w:adjustRightInd w:val="0"/>
              <w:jc w:val="center"/>
            </w:pPr>
          </w:p>
        </w:tc>
      </w:tr>
      <w:tr w:rsidR="008944E2" w:rsidRPr="00A47264" w:rsidTr="00D55211">
        <w:trPr>
          <w:trHeight w:val="1868"/>
        </w:trPr>
        <w:tc>
          <w:tcPr>
            <w:tcW w:w="154" w:type="pct"/>
            <w:tcBorders>
              <w:top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20</w:t>
            </w:r>
          </w:p>
        </w:tc>
        <w:tc>
          <w:tcPr>
            <w:tcW w:w="292"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61.90.10</w:t>
            </w:r>
          </w:p>
        </w:tc>
        <w:tc>
          <w:tcPr>
            <w:tcW w:w="686" w:type="pct"/>
            <w:gridSpan w:val="2"/>
            <w:tcBorders>
              <w:top w:val="single" w:sz="4" w:space="0" w:color="auto"/>
              <w:left w:val="single" w:sz="4" w:space="0" w:color="auto"/>
              <w:right w:val="single" w:sz="4" w:space="0" w:color="auto"/>
            </w:tcBorders>
          </w:tcPr>
          <w:p w:rsidR="008944E2" w:rsidRPr="0057423C" w:rsidRDefault="008944E2" w:rsidP="00D55211">
            <w:pPr>
              <w:pStyle w:val="ConsPlusNormal0"/>
              <w:ind w:firstLine="0"/>
              <w:jc w:val="both"/>
              <w:rPr>
                <w:rFonts w:ascii="Times New Roman" w:hAnsi="Times New Roman" w:cs="Times New Roman"/>
                <w:sz w:val="24"/>
                <w:szCs w:val="24"/>
              </w:rPr>
            </w:pPr>
            <w:r w:rsidRPr="0057423C">
              <w:rPr>
                <w:rFonts w:ascii="Times New Roman" w:hAnsi="Times New Roman" w:cs="Times New Roman"/>
                <w:sz w:val="24"/>
                <w:szCs w:val="24"/>
              </w:rPr>
              <w:t>Услуги телекоммуникационные прочие.</w:t>
            </w:r>
          </w:p>
          <w:p w:rsidR="008944E2" w:rsidRPr="0057423C" w:rsidRDefault="008944E2" w:rsidP="00D55211">
            <w:pPr>
              <w:pStyle w:val="ConsPlusNormal0"/>
              <w:ind w:firstLine="0"/>
              <w:jc w:val="both"/>
              <w:rPr>
                <w:rFonts w:ascii="Times New Roman" w:hAnsi="Times New Roman" w:cs="Times New Roman"/>
                <w:sz w:val="24"/>
                <w:szCs w:val="24"/>
              </w:rPr>
            </w:pPr>
            <w:r w:rsidRPr="0057423C">
              <w:rPr>
                <w:rFonts w:ascii="Times New Roman" w:hAnsi="Times New Roman" w:cs="Times New Roman"/>
                <w:sz w:val="24"/>
                <w:szCs w:val="24"/>
              </w:rP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743" w:type="pct"/>
            <w:gridSpan w:val="4"/>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максимальная скорость соединения в информационно-телекоммуникационной сети "Интернет</w:t>
            </w:r>
          </w:p>
        </w:tc>
        <w:tc>
          <w:tcPr>
            <w:tcW w:w="261"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2547</w:t>
            </w:r>
          </w:p>
        </w:tc>
        <w:tc>
          <w:tcPr>
            <w:tcW w:w="465" w:type="pct"/>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both"/>
            </w:pPr>
            <w:r w:rsidRPr="0057423C">
              <w:t>Гбит/с</w:t>
            </w:r>
          </w:p>
        </w:tc>
        <w:tc>
          <w:tcPr>
            <w:tcW w:w="692" w:type="pct"/>
            <w:gridSpan w:val="2"/>
            <w:tcBorders>
              <w:top w:val="single" w:sz="4" w:space="0" w:color="auto"/>
              <w:left w:val="single" w:sz="4" w:space="0" w:color="auto"/>
              <w:right w:val="single" w:sz="4" w:space="0" w:color="auto"/>
            </w:tcBorders>
          </w:tcPr>
          <w:p w:rsidR="008944E2" w:rsidRPr="0057423C" w:rsidRDefault="008944E2" w:rsidP="00D55211">
            <w:pPr>
              <w:widowControl w:val="0"/>
              <w:autoSpaceDE w:val="0"/>
              <w:autoSpaceDN w:val="0"/>
              <w:adjustRightInd w:val="0"/>
              <w:jc w:val="center"/>
            </w:pPr>
            <w:r w:rsidRPr="0057423C">
              <w:t>Не более 1</w:t>
            </w:r>
          </w:p>
        </w:tc>
        <w:tc>
          <w:tcPr>
            <w:tcW w:w="657" w:type="pct"/>
            <w:tcBorders>
              <w:top w:val="single" w:sz="4" w:space="0" w:color="auto"/>
              <w:left w:val="single" w:sz="4" w:space="0" w:color="auto"/>
              <w:right w:val="single" w:sz="4" w:space="0" w:color="auto"/>
            </w:tcBorders>
          </w:tcPr>
          <w:p w:rsidR="008944E2" w:rsidRPr="001E1DCB" w:rsidRDefault="008944E2" w:rsidP="00D55211">
            <w:pPr>
              <w:widowControl w:val="0"/>
              <w:autoSpaceDE w:val="0"/>
              <w:autoSpaceDN w:val="0"/>
              <w:adjustRightInd w:val="0"/>
              <w:jc w:val="center"/>
            </w:pPr>
          </w:p>
        </w:tc>
        <w:tc>
          <w:tcPr>
            <w:tcW w:w="507" w:type="pct"/>
            <w:tcBorders>
              <w:top w:val="single" w:sz="4" w:space="0" w:color="auto"/>
              <w:left w:val="single" w:sz="4" w:space="0" w:color="auto"/>
              <w:right w:val="single" w:sz="4" w:space="0" w:color="auto"/>
            </w:tcBorders>
          </w:tcPr>
          <w:p w:rsidR="008944E2" w:rsidRDefault="008944E2" w:rsidP="00D55211">
            <w:pPr>
              <w:widowControl w:val="0"/>
              <w:autoSpaceDE w:val="0"/>
              <w:autoSpaceDN w:val="0"/>
              <w:adjustRightInd w:val="0"/>
              <w:jc w:val="center"/>
            </w:pPr>
          </w:p>
        </w:tc>
        <w:tc>
          <w:tcPr>
            <w:tcW w:w="543" w:type="pct"/>
            <w:tcBorders>
              <w:top w:val="single" w:sz="4" w:space="0" w:color="auto"/>
              <w:left w:val="single" w:sz="4" w:space="0" w:color="auto"/>
            </w:tcBorders>
          </w:tcPr>
          <w:p w:rsidR="008944E2" w:rsidRDefault="008944E2" w:rsidP="00D55211">
            <w:pPr>
              <w:widowControl w:val="0"/>
              <w:autoSpaceDE w:val="0"/>
              <w:autoSpaceDN w:val="0"/>
              <w:adjustRightInd w:val="0"/>
              <w:jc w:val="center"/>
            </w:pPr>
          </w:p>
        </w:tc>
      </w:tr>
      <w:tr w:rsidR="008944E2" w:rsidRPr="00A47264" w:rsidTr="00D55211">
        <w:trPr>
          <w:trHeight w:val="1390"/>
        </w:trPr>
        <w:tc>
          <w:tcPr>
            <w:tcW w:w="154" w:type="pct"/>
            <w:tcBorders>
              <w:top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t>21</w:t>
            </w:r>
          </w:p>
        </w:tc>
        <w:tc>
          <w:tcPr>
            <w:tcW w:w="292"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64.91.10</w:t>
            </w:r>
          </w:p>
        </w:tc>
        <w:tc>
          <w:tcPr>
            <w:tcW w:w="686"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Услуги по финан-совой аренде (ли-зингу) планшетных компьютеров, телефонов мобильных</w:t>
            </w:r>
            <w:r>
              <w:t>.</w:t>
            </w:r>
          </w:p>
        </w:tc>
        <w:tc>
          <w:tcPr>
            <w:tcW w:w="743" w:type="pct"/>
            <w:gridSpan w:val="4"/>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предельная цена</w:t>
            </w:r>
          </w:p>
        </w:tc>
        <w:tc>
          <w:tcPr>
            <w:tcW w:w="261"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383</w:t>
            </w:r>
          </w:p>
        </w:tc>
        <w:tc>
          <w:tcPr>
            <w:tcW w:w="465"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rsidRPr="00A47264">
              <w:t>рубль</w:t>
            </w:r>
          </w:p>
        </w:tc>
        <w:tc>
          <w:tcPr>
            <w:tcW w:w="692"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rsidRPr="00A47264">
              <w:t>0</w:t>
            </w: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r w:rsidRPr="00A47264">
              <w:t>0</w:t>
            </w:r>
          </w:p>
        </w:tc>
      </w:tr>
      <w:tr w:rsidR="008944E2" w:rsidRPr="00A47264" w:rsidTr="00D55211">
        <w:trPr>
          <w:trHeight w:val="923"/>
        </w:trPr>
        <w:tc>
          <w:tcPr>
            <w:tcW w:w="5000" w:type="pct"/>
            <w:gridSpan w:val="15"/>
            <w:tcBorders>
              <w:top w:val="single" w:sz="4" w:space="0" w:color="auto"/>
              <w:bottom w:val="single" w:sz="4" w:space="0" w:color="auto"/>
            </w:tcBorders>
          </w:tcPr>
          <w:p w:rsidR="008944E2" w:rsidRPr="00A47264" w:rsidRDefault="008944E2" w:rsidP="00D55211">
            <w:pPr>
              <w:widowControl w:val="0"/>
              <w:autoSpaceDE w:val="0"/>
              <w:autoSpaceDN w:val="0"/>
              <w:adjustRightInd w:val="0"/>
              <w:jc w:val="center"/>
            </w:pPr>
            <w:r>
              <w:t xml:space="preserve">Дополнительный перечень отдельных видов товаров, работ, услуг, в отношении которых устанавливаются потребительские свойство( в том числе характеристики качества) и иные характеристики, имеющие влияние на цену отдельных видов товаров, работ, услуг, закупаемых Администрацией Таловского района Змеиногорского района и </w:t>
            </w:r>
            <w:r>
              <w:rPr>
                <w:rStyle w:val="Strong"/>
                <w:b w:val="0"/>
                <w:bCs w:val="0"/>
              </w:rPr>
              <w:t>подведомственными указанному органу казенными и бюджетными учреждениями.</w:t>
            </w:r>
          </w:p>
        </w:tc>
      </w:tr>
      <w:tr w:rsidR="008944E2" w:rsidRPr="00A47264" w:rsidTr="00D55211">
        <w:trPr>
          <w:trHeight w:val="2130"/>
        </w:trPr>
        <w:tc>
          <w:tcPr>
            <w:tcW w:w="154" w:type="pct"/>
            <w:vMerge w:val="restart"/>
            <w:tcBorders>
              <w:top w:val="single" w:sz="4" w:space="0" w:color="auto"/>
              <w:right w:val="single" w:sz="4" w:space="0" w:color="auto"/>
            </w:tcBorders>
          </w:tcPr>
          <w:p w:rsidR="008944E2" w:rsidRPr="00A47264" w:rsidRDefault="008944E2" w:rsidP="00D55211">
            <w:pPr>
              <w:widowControl w:val="0"/>
              <w:autoSpaceDE w:val="0"/>
              <w:autoSpaceDN w:val="0"/>
              <w:adjustRightInd w:val="0"/>
              <w:jc w:val="center"/>
            </w:pPr>
            <w:r>
              <w:t>№ п/п</w:t>
            </w:r>
          </w:p>
        </w:tc>
        <w:tc>
          <w:tcPr>
            <w:tcW w:w="292" w:type="pct"/>
            <w:vMerge w:val="restart"/>
            <w:tcBorders>
              <w:top w:val="single" w:sz="4" w:space="0" w:color="auto"/>
              <w:left w:val="single" w:sz="4" w:space="0" w:color="auto"/>
              <w:right w:val="single" w:sz="4" w:space="0" w:color="auto"/>
            </w:tcBorders>
          </w:tcPr>
          <w:p w:rsidR="008944E2" w:rsidRPr="00A47264" w:rsidRDefault="008944E2" w:rsidP="00D55211">
            <w:pPr>
              <w:widowControl w:val="0"/>
              <w:autoSpaceDE w:val="0"/>
              <w:autoSpaceDN w:val="0"/>
              <w:adjustRightInd w:val="0"/>
              <w:jc w:val="both"/>
            </w:pPr>
            <w:r>
              <w:t>Код по ОКПД</w:t>
            </w:r>
          </w:p>
        </w:tc>
        <w:tc>
          <w:tcPr>
            <w:tcW w:w="568" w:type="pct"/>
            <w:vMerge w:val="restart"/>
            <w:tcBorders>
              <w:top w:val="single" w:sz="4" w:space="0" w:color="auto"/>
              <w:left w:val="single" w:sz="4" w:space="0" w:color="auto"/>
              <w:right w:val="single" w:sz="4" w:space="0" w:color="auto"/>
            </w:tcBorders>
          </w:tcPr>
          <w:p w:rsidR="008944E2" w:rsidRPr="00A47264" w:rsidRDefault="008944E2" w:rsidP="00D55211">
            <w:pPr>
              <w:widowControl w:val="0"/>
              <w:autoSpaceDE w:val="0"/>
              <w:autoSpaceDN w:val="0"/>
              <w:adjustRightInd w:val="0"/>
              <w:jc w:val="both"/>
            </w:pPr>
            <w:r>
              <w:t>Наименование отдельного вида товаров, работ, услуг</w:t>
            </w:r>
          </w:p>
        </w:tc>
        <w:tc>
          <w:tcPr>
            <w:tcW w:w="716" w:type="pct"/>
            <w:gridSpan w:val="4"/>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Единица измерения</w:t>
            </w:r>
          </w:p>
        </w:tc>
        <w:tc>
          <w:tcPr>
            <w:tcW w:w="1013" w:type="pct"/>
            <w:gridSpan w:val="4"/>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Требования к потребительским свойствам (в том числе качеству) и иным характеристикам, утвержденные Администрацией Таловского сельсовета Алтайского края</w:t>
            </w:r>
          </w:p>
        </w:tc>
        <w:tc>
          <w:tcPr>
            <w:tcW w:w="2257" w:type="pct"/>
            <w:gridSpan w:val="4"/>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r>
              <w:t>Требования к потребительским свойствам (в том числе качеству) и иным характеристикам, утвержденные Администрацией Таловского сельсовета Змеиногорского района</w:t>
            </w:r>
          </w:p>
        </w:tc>
      </w:tr>
      <w:tr w:rsidR="008944E2" w:rsidRPr="00A47264" w:rsidTr="00D55211">
        <w:trPr>
          <w:trHeight w:val="1390"/>
        </w:trPr>
        <w:tc>
          <w:tcPr>
            <w:tcW w:w="154" w:type="pct"/>
            <w:vMerge/>
            <w:tcBorders>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p>
        </w:tc>
        <w:tc>
          <w:tcPr>
            <w:tcW w:w="292" w:type="pct"/>
            <w:vMerge/>
            <w:tcBorders>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p>
        </w:tc>
        <w:tc>
          <w:tcPr>
            <w:tcW w:w="568" w:type="pct"/>
            <w:vMerge/>
            <w:tcBorders>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p>
        </w:tc>
        <w:tc>
          <w:tcPr>
            <w:tcW w:w="358" w:type="pct"/>
            <w:gridSpan w:val="3"/>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Код по ОКЕИ</w:t>
            </w:r>
          </w:p>
        </w:tc>
        <w:tc>
          <w:tcPr>
            <w:tcW w:w="358"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наименование</w:t>
            </w:r>
          </w:p>
        </w:tc>
        <w:tc>
          <w:tcPr>
            <w:tcW w:w="406"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характеристика</w:t>
            </w:r>
          </w:p>
        </w:tc>
        <w:tc>
          <w:tcPr>
            <w:tcW w:w="607"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Значение характеристики</w:t>
            </w:r>
          </w:p>
        </w:tc>
        <w:tc>
          <w:tcPr>
            <w:tcW w:w="550"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t>характеристика</w:t>
            </w:r>
          </w:p>
        </w:tc>
        <w:tc>
          <w:tcPr>
            <w:tcW w:w="65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t>Значение характеристики</w:t>
            </w:r>
          </w:p>
        </w:tc>
        <w:tc>
          <w:tcPr>
            <w:tcW w:w="507"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t>Обоснование отклонения значения характеристики от утвержденной Администрацией Таловского района Змеиногорского района</w:t>
            </w:r>
          </w:p>
        </w:tc>
        <w:tc>
          <w:tcPr>
            <w:tcW w:w="543" w:type="pct"/>
            <w:tcBorders>
              <w:top w:val="single" w:sz="4" w:space="0" w:color="auto"/>
              <w:left w:val="single" w:sz="4" w:space="0" w:color="auto"/>
              <w:bottom w:val="single" w:sz="4" w:space="0" w:color="auto"/>
            </w:tcBorders>
          </w:tcPr>
          <w:p w:rsidR="008944E2" w:rsidRPr="00A47264" w:rsidRDefault="008944E2" w:rsidP="00D55211">
            <w:pPr>
              <w:widowControl w:val="0"/>
              <w:autoSpaceDE w:val="0"/>
              <w:autoSpaceDN w:val="0"/>
              <w:adjustRightInd w:val="0"/>
              <w:jc w:val="center"/>
            </w:pPr>
            <w:r>
              <w:t>Функциональные назначения</w:t>
            </w:r>
          </w:p>
        </w:tc>
      </w:tr>
      <w:tr w:rsidR="008944E2" w:rsidRPr="00A47264" w:rsidTr="00D55211">
        <w:trPr>
          <w:trHeight w:val="359"/>
        </w:trPr>
        <w:tc>
          <w:tcPr>
            <w:tcW w:w="154" w:type="pct"/>
            <w:tcBorders>
              <w:top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center"/>
            </w:pPr>
            <w:r>
              <w:t>1</w:t>
            </w:r>
          </w:p>
        </w:tc>
        <w:tc>
          <w:tcPr>
            <w:tcW w:w="292"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2</w:t>
            </w:r>
          </w:p>
        </w:tc>
        <w:tc>
          <w:tcPr>
            <w:tcW w:w="568" w:type="pct"/>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3</w:t>
            </w:r>
          </w:p>
        </w:tc>
        <w:tc>
          <w:tcPr>
            <w:tcW w:w="355"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4</w:t>
            </w:r>
          </w:p>
        </w:tc>
        <w:tc>
          <w:tcPr>
            <w:tcW w:w="361" w:type="pct"/>
            <w:gridSpan w:val="2"/>
            <w:tcBorders>
              <w:top w:val="single" w:sz="4" w:space="0" w:color="auto"/>
              <w:left w:val="single" w:sz="4" w:space="0" w:color="auto"/>
              <w:bottom w:val="single" w:sz="4" w:space="0" w:color="auto"/>
              <w:right w:val="single" w:sz="4" w:space="0" w:color="auto"/>
            </w:tcBorders>
          </w:tcPr>
          <w:p w:rsidR="008944E2" w:rsidRPr="00A47264" w:rsidRDefault="008944E2" w:rsidP="00D55211">
            <w:pPr>
              <w:widowControl w:val="0"/>
              <w:autoSpaceDE w:val="0"/>
              <w:autoSpaceDN w:val="0"/>
              <w:adjustRightInd w:val="0"/>
              <w:jc w:val="both"/>
            </w:pPr>
            <w:r>
              <w:t>5</w:t>
            </w:r>
          </w:p>
        </w:tc>
        <w:tc>
          <w:tcPr>
            <w:tcW w:w="406" w:type="pct"/>
            <w:gridSpan w:val="2"/>
            <w:tcBorders>
              <w:top w:val="single" w:sz="4" w:space="0" w:color="auto"/>
              <w:left w:val="single" w:sz="4" w:space="0" w:color="auto"/>
              <w:bottom w:val="single" w:sz="4" w:space="0" w:color="auto"/>
              <w:right w:val="single" w:sz="4" w:space="0" w:color="auto"/>
            </w:tcBorders>
          </w:tcPr>
          <w:p w:rsidR="008944E2" w:rsidRDefault="008944E2" w:rsidP="00D55211">
            <w:pPr>
              <w:widowControl w:val="0"/>
              <w:autoSpaceDE w:val="0"/>
              <w:autoSpaceDN w:val="0"/>
              <w:adjustRightInd w:val="0"/>
              <w:jc w:val="both"/>
            </w:pPr>
            <w:r>
              <w:t>6</w:t>
            </w:r>
          </w:p>
        </w:tc>
        <w:tc>
          <w:tcPr>
            <w:tcW w:w="607" w:type="pct"/>
            <w:gridSpan w:val="2"/>
            <w:tcBorders>
              <w:top w:val="single" w:sz="4" w:space="0" w:color="auto"/>
              <w:left w:val="single" w:sz="4" w:space="0" w:color="auto"/>
              <w:bottom w:val="single" w:sz="4" w:space="0" w:color="auto"/>
              <w:right w:val="single" w:sz="4" w:space="0" w:color="auto"/>
            </w:tcBorders>
          </w:tcPr>
          <w:p w:rsidR="008944E2" w:rsidRDefault="008944E2" w:rsidP="00D55211">
            <w:pPr>
              <w:widowControl w:val="0"/>
              <w:autoSpaceDE w:val="0"/>
              <w:autoSpaceDN w:val="0"/>
              <w:adjustRightInd w:val="0"/>
              <w:jc w:val="both"/>
            </w:pPr>
            <w:r>
              <w:t>7</w:t>
            </w:r>
          </w:p>
        </w:tc>
        <w:tc>
          <w:tcPr>
            <w:tcW w:w="550" w:type="pct"/>
            <w:tcBorders>
              <w:top w:val="single" w:sz="4" w:space="0" w:color="auto"/>
              <w:left w:val="single" w:sz="4" w:space="0" w:color="auto"/>
              <w:bottom w:val="single" w:sz="4" w:space="0" w:color="auto"/>
              <w:right w:val="single" w:sz="4" w:space="0" w:color="auto"/>
            </w:tcBorders>
          </w:tcPr>
          <w:p w:rsidR="008944E2" w:rsidRDefault="008944E2" w:rsidP="00D55211">
            <w:pPr>
              <w:widowControl w:val="0"/>
              <w:autoSpaceDE w:val="0"/>
              <w:autoSpaceDN w:val="0"/>
              <w:adjustRightInd w:val="0"/>
              <w:jc w:val="center"/>
            </w:pPr>
            <w:r>
              <w:t>8</w:t>
            </w:r>
          </w:p>
        </w:tc>
        <w:tc>
          <w:tcPr>
            <w:tcW w:w="657" w:type="pct"/>
            <w:tcBorders>
              <w:top w:val="single" w:sz="4" w:space="0" w:color="auto"/>
              <w:left w:val="single" w:sz="4" w:space="0" w:color="auto"/>
              <w:bottom w:val="single" w:sz="4" w:space="0" w:color="auto"/>
              <w:right w:val="single" w:sz="4" w:space="0" w:color="auto"/>
            </w:tcBorders>
          </w:tcPr>
          <w:p w:rsidR="008944E2" w:rsidRDefault="008944E2" w:rsidP="00D55211">
            <w:pPr>
              <w:widowControl w:val="0"/>
              <w:autoSpaceDE w:val="0"/>
              <w:autoSpaceDN w:val="0"/>
              <w:adjustRightInd w:val="0"/>
              <w:jc w:val="center"/>
            </w:pPr>
            <w:r>
              <w:t>9</w:t>
            </w:r>
          </w:p>
        </w:tc>
        <w:tc>
          <w:tcPr>
            <w:tcW w:w="507" w:type="pct"/>
            <w:tcBorders>
              <w:top w:val="single" w:sz="4" w:space="0" w:color="auto"/>
              <w:left w:val="single" w:sz="4" w:space="0" w:color="auto"/>
              <w:bottom w:val="single" w:sz="4" w:space="0" w:color="auto"/>
              <w:right w:val="single" w:sz="4" w:space="0" w:color="auto"/>
            </w:tcBorders>
          </w:tcPr>
          <w:p w:rsidR="008944E2" w:rsidRDefault="008944E2" w:rsidP="00D55211">
            <w:pPr>
              <w:widowControl w:val="0"/>
              <w:autoSpaceDE w:val="0"/>
              <w:autoSpaceDN w:val="0"/>
              <w:adjustRightInd w:val="0"/>
              <w:jc w:val="center"/>
            </w:pPr>
            <w:r>
              <w:t>10</w:t>
            </w:r>
          </w:p>
        </w:tc>
        <w:tc>
          <w:tcPr>
            <w:tcW w:w="543" w:type="pct"/>
            <w:tcBorders>
              <w:top w:val="single" w:sz="4" w:space="0" w:color="auto"/>
              <w:left w:val="single" w:sz="4" w:space="0" w:color="auto"/>
              <w:bottom w:val="single" w:sz="4" w:space="0" w:color="auto"/>
            </w:tcBorders>
          </w:tcPr>
          <w:p w:rsidR="008944E2" w:rsidRDefault="008944E2" w:rsidP="00D55211">
            <w:pPr>
              <w:widowControl w:val="0"/>
              <w:autoSpaceDE w:val="0"/>
              <w:autoSpaceDN w:val="0"/>
              <w:adjustRightInd w:val="0"/>
              <w:jc w:val="center"/>
            </w:pPr>
            <w:r>
              <w:t>11</w:t>
            </w:r>
          </w:p>
        </w:tc>
      </w:tr>
    </w:tbl>
    <w:p w:rsidR="008944E2" w:rsidRPr="00A47264" w:rsidRDefault="008944E2" w:rsidP="00D55211"/>
    <w:sectPr w:rsidR="008944E2" w:rsidRPr="00A47264" w:rsidSect="00D55211">
      <w:pgSz w:w="16838" w:h="11906" w:orient="landscape"/>
      <w:pgMar w:top="180"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4E2" w:rsidRDefault="008944E2">
      <w:r>
        <w:separator/>
      </w:r>
    </w:p>
  </w:endnote>
  <w:endnote w:type="continuationSeparator" w:id="0">
    <w:p w:rsidR="008944E2" w:rsidRDefault="00894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E2" w:rsidRDefault="008944E2">
    <w:pPr>
      <w:pStyle w:val="Footer"/>
      <w:jc w:val="center"/>
    </w:pPr>
  </w:p>
  <w:p w:rsidR="008944E2" w:rsidRDefault="00894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4E2" w:rsidRDefault="008944E2">
      <w:r>
        <w:separator/>
      </w:r>
    </w:p>
  </w:footnote>
  <w:footnote w:type="continuationSeparator" w:id="0">
    <w:p w:rsidR="008944E2" w:rsidRDefault="00894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E2" w:rsidRDefault="008944E2" w:rsidP="00D55211">
    <w:pPr>
      <w:pStyle w:val="Header"/>
    </w:pPr>
  </w:p>
  <w:p w:rsidR="008944E2" w:rsidRDefault="008944E2" w:rsidP="00172E1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E2" w:rsidRDefault="008944E2">
    <w:pPr>
      <w:rPr>
        <w:b/>
        <w:bCs/>
        <w:sz w:val="28"/>
        <w:szCs w:val="28"/>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48F"/>
    <w:multiLevelType w:val="singleLevel"/>
    <w:tmpl w:val="3A4E2DD6"/>
    <w:lvl w:ilvl="0">
      <w:start w:val="1"/>
      <w:numFmt w:val="decimal"/>
      <w:lvlText w:val="%1)"/>
      <w:legacy w:legacy="1" w:legacySpace="0" w:legacyIndent="297"/>
      <w:lvlJc w:val="left"/>
      <w:rPr>
        <w:rFonts w:ascii="Times New Roman" w:hAnsi="Times New Roman" w:cs="Times New Roman" w:hint="default"/>
      </w:rPr>
    </w:lvl>
  </w:abstractNum>
  <w:abstractNum w:abstractNumId="1">
    <w:nsid w:val="08BB1204"/>
    <w:multiLevelType w:val="hybridMultilevel"/>
    <w:tmpl w:val="AA2247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272C2C"/>
    <w:multiLevelType w:val="hybridMultilevel"/>
    <w:tmpl w:val="E744B102"/>
    <w:lvl w:ilvl="0" w:tplc="E3EEC574">
      <w:start w:val="1"/>
      <w:numFmt w:val="decimal"/>
      <w:lvlText w:val="%1)"/>
      <w:lvlJc w:val="left"/>
      <w:pPr>
        <w:tabs>
          <w:tab w:val="num" w:pos="720"/>
        </w:tabs>
        <w:ind w:left="720" w:hanging="360"/>
      </w:pPr>
      <w:rPr>
        <w:rFonts w:ascii="Arial" w:hAnsi="Arial" w:cs="Arial"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408EE1FA">
      <w:start w:val="3"/>
      <w:numFmt w:val="decimal"/>
      <w:lvlText w:val="%3."/>
      <w:lvlJc w:val="left"/>
      <w:pPr>
        <w:tabs>
          <w:tab w:val="num" w:pos="744"/>
        </w:tabs>
        <w:ind w:left="744" w:hanging="360"/>
      </w:pPr>
      <w:rPr>
        <w:rFonts w:cs="Times New Roman" w:hint="default"/>
        <w:b/>
        <w:bCs/>
        <w:i/>
        <w:iCs/>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D04E0A"/>
    <w:multiLevelType w:val="singleLevel"/>
    <w:tmpl w:val="BEEA8F3C"/>
    <w:lvl w:ilvl="0">
      <w:start w:val="1"/>
      <w:numFmt w:val="decimal"/>
      <w:lvlText w:val="%1."/>
      <w:legacy w:legacy="1" w:legacySpace="0" w:legacyIndent="240"/>
      <w:lvlJc w:val="left"/>
      <w:rPr>
        <w:rFonts w:ascii="Times New Roman" w:hAnsi="Times New Roman" w:cs="Times New Roman" w:hint="default"/>
        <w:color w:val="auto"/>
      </w:rPr>
    </w:lvl>
  </w:abstractNum>
  <w:abstractNum w:abstractNumId="4">
    <w:nsid w:val="110B03AC"/>
    <w:multiLevelType w:val="hybridMultilevel"/>
    <w:tmpl w:val="24FE6A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F060A5"/>
    <w:multiLevelType w:val="hybridMultilevel"/>
    <w:tmpl w:val="B178CB5C"/>
    <w:lvl w:ilvl="0" w:tplc="21B6C2FC">
      <w:start w:val="2"/>
      <w:numFmt w:val="upperRoman"/>
      <w:lvlText w:val="%1."/>
      <w:lvlJc w:val="left"/>
      <w:pPr>
        <w:tabs>
          <w:tab w:val="num" w:pos="1500"/>
        </w:tabs>
        <w:ind w:left="1500" w:hanging="1005"/>
      </w:pPr>
      <w:rPr>
        <w:rFonts w:cs="Times New Roman" w:hint="default"/>
      </w:rPr>
    </w:lvl>
    <w:lvl w:ilvl="1" w:tplc="04190019">
      <w:start w:val="1"/>
      <w:numFmt w:val="lowerLetter"/>
      <w:lvlText w:val="%2."/>
      <w:lvlJc w:val="left"/>
      <w:pPr>
        <w:tabs>
          <w:tab w:val="num" w:pos="1575"/>
        </w:tabs>
        <w:ind w:left="1575" w:hanging="360"/>
      </w:pPr>
      <w:rPr>
        <w:rFonts w:cs="Times New Roman"/>
      </w:rPr>
    </w:lvl>
    <w:lvl w:ilvl="2" w:tplc="0419001B">
      <w:start w:val="1"/>
      <w:numFmt w:val="lowerRoman"/>
      <w:lvlText w:val="%3."/>
      <w:lvlJc w:val="right"/>
      <w:pPr>
        <w:tabs>
          <w:tab w:val="num" w:pos="2295"/>
        </w:tabs>
        <w:ind w:left="2295" w:hanging="180"/>
      </w:pPr>
      <w:rPr>
        <w:rFonts w:cs="Times New Roman"/>
      </w:rPr>
    </w:lvl>
    <w:lvl w:ilvl="3" w:tplc="0419000F">
      <w:start w:val="1"/>
      <w:numFmt w:val="decimal"/>
      <w:lvlText w:val="%4."/>
      <w:lvlJc w:val="left"/>
      <w:pPr>
        <w:tabs>
          <w:tab w:val="num" w:pos="3015"/>
        </w:tabs>
        <w:ind w:left="3015" w:hanging="360"/>
      </w:pPr>
      <w:rPr>
        <w:rFonts w:cs="Times New Roman"/>
      </w:rPr>
    </w:lvl>
    <w:lvl w:ilvl="4" w:tplc="04190019">
      <w:start w:val="1"/>
      <w:numFmt w:val="lowerLetter"/>
      <w:lvlText w:val="%5."/>
      <w:lvlJc w:val="left"/>
      <w:pPr>
        <w:tabs>
          <w:tab w:val="num" w:pos="3735"/>
        </w:tabs>
        <w:ind w:left="3735" w:hanging="360"/>
      </w:pPr>
      <w:rPr>
        <w:rFonts w:cs="Times New Roman"/>
      </w:rPr>
    </w:lvl>
    <w:lvl w:ilvl="5" w:tplc="0419001B">
      <w:start w:val="1"/>
      <w:numFmt w:val="lowerRoman"/>
      <w:lvlText w:val="%6."/>
      <w:lvlJc w:val="right"/>
      <w:pPr>
        <w:tabs>
          <w:tab w:val="num" w:pos="4455"/>
        </w:tabs>
        <w:ind w:left="4455" w:hanging="180"/>
      </w:pPr>
      <w:rPr>
        <w:rFonts w:cs="Times New Roman"/>
      </w:rPr>
    </w:lvl>
    <w:lvl w:ilvl="6" w:tplc="0419000F">
      <w:start w:val="1"/>
      <w:numFmt w:val="decimal"/>
      <w:lvlText w:val="%7."/>
      <w:lvlJc w:val="left"/>
      <w:pPr>
        <w:tabs>
          <w:tab w:val="num" w:pos="5175"/>
        </w:tabs>
        <w:ind w:left="5175" w:hanging="360"/>
      </w:pPr>
      <w:rPr>
        <w:rFonts w:cs="Times New Roman"/>
      </w:rPr>
    </w:lvl>
    <w:lvl w:ilvl="7" w:tplc="04190019">
      <w:start w:val="1"/>
      <w:numFmt w:val="lowerLetter"/>
      <w:lvlText w:val="%8."/>
      <w:lvlJc w:val="left"/>
      <w:pPr>
        <w:tabs>
          <w:tab w:val="num" w:pos="5895"/>
        </w:tabs>
        <w:ind w:left="5895" w:hanging="360"/>
      </w:pPr>
      <w:rPr>
        <w:rFonts w:cs="Times New Roman"/>
      </w:rPr>
    </w:lvl>
    <w:lvl w:ilvl="8" w:tplc="0419001B">
      <w:start w:val="1"/>
      <w:numFmt w:val="lowerRoman"/>
      <w:lvlText w:val="%9."/>
      <w:lvlJc w:val="right"/>
      <w:pPr>
        <w:tabs>
          <w:tab w:val="num" w:pos="6615"/>
        </w:tabs>
        <w:ind w:left="6615" w:hanging="180"/>
      </w:pPr>
      <w:rPr>
        <w:rFonts w:cs="Times New Roman"/>
      </w:rPr>
    </w:lvl>
  </w:abstractNum>
  <w:abstractNum w:abstractNumId="6">
    <w:nsid w:val="19CD7044"/>
    <w:multiLevelType w:val="hybridMultilevel"/>
    <w:tmpl w:val="234EA92A"/>
    <w:lvl w:ilvl="0" w:tplc="B2D420B0">
      <w:start w:val="1"/>
      <w:numFmt w:val="decimal"/>
      <w:lvlText w:val="%1."/>
      <w:lvlJc w:val="left"/>
      <w:pPr>
        <w:tabs>
          <w:tab w:val="num" w:pos="843"/>
        </w:tabs>
        <w:ind w:left="843" w:hanging="555"/>
      </w:pPr>
      <w:rPr>
        <w:rFonts w:cs="Times New Roman" w:hint="default"/>
      </w:rPr>
    </w:lvl>
    <w:lvl w:ilvl="1" w:tplc="04190019">
      <w:start w:val="1"/>
      <w:numFmt w:val="lowerLetter"/>
      <w:lvlText w:val="%2."/>
      <w:lvlJc w:val="left"/>
      <w:pPr>
        <w:tabs>
          <w:tab w:val="num" w:pos="1368"/>
        </w:tabs>
        <w:ind w:left="1368" w:hanging="360"/>
      </w:pPr>
      <w:rPr>
        <w:rFonts w:cs="Times New Roman"/>
      </w:rPr>
    </w:lvl>
    <w:lvl w:ilvl="2" w:tplc="0419001B">
      <w:start w:val="1"/>
      <w:numFmt w:val="lowerRoman"/>
      <w:lvlText w:val="%3."/>
      <w:lvlJc w:val="right"/>
      <w:pPr>
        <w:tabs>
          <w:tab w:val="num" w:pos="2088"/>
        </w:tabs>
        <w:ind w:left="2088" w:hanging="18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lowerLetter"/>
      <w:lvlText w:val="%5."/>
      <w:lvlJc w:val="left"/>
      <w:pPr>
        <w:tabs>
          <w:tab w:val="num" w:pos="3528"/>
        </w:tabs>
        <w:ind w:left="3528" w:hanging="360"/>
      </w:pPr>
      <w:rPr>
        <w:rFonts w:cs="Times New Roman"/>
      </w:rPr>
    </w:lvl>
    <w:lvl w:ilvl="5" w:tplc="0419001B">
      <w:start w:val="1"/>
      <w:numFmt w:val="lowerRoman"/>
      <w:lvlText w:val="%6."/>
      <w:lvlJc w:val="right"/>
      <w:pPr>
        <w:tabs>
          <w:tab w:val="num" w:pos="4248"/>
        </w:tabs>
        <w:ind w:left="4248" w:hanging="18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lowerLetter"/>
      <w:lvlText w:val="%8."/>
      <w:lvlJc w:val="left"/>
      <w:pPr>
        <w:tabs>
          <w:tab w:val="num" w:pos="5688"/>
        </w:tabs>
        <w:ind w:left="5688" w:hanging="360"/>
      </w:pPr>
      <w:rPr>
        <w:rFonts w:cs="Times New Roman"/>
      </w:rPr>
    </w:lvl>
    <w:lvl w:ilvl="8" w:tplc="0419001B">
      <w:start w:val="1"/>
      <w:numFmt w:val="lowerRoman"/>
      <w:lvlText w:val="%9."/>
      <w:lvlJc w:val="right"/>
      <w:pPr>
        <w:tabs>
          <w:tab w:val="num" w:pos="6408"/>
        </w:tabs>
        <w:ind w:left="6408" w:hanging="180"/>
      </w:pPr>
      <w:rPr>
        <w:rFonts w:cs="Times New Roman"/>
      </w:rPr>
    </w:lvl>
  </w:abstractNum>
  <w:abstractNum w:abstractNumId="7">
    <w:nsid w:val="1A265380"/>
    <w:multiLevelType w:val="hybridMultilevel"/>
    <w:tmpl w:val="DD2C6E16"/>
    <w:lvl w:ilvl="0" w:tplc="A914DAB4">
      <w:start w:val="1"/>
      <w:numFmt w:val="decimal"/>
      <w:lvlText w:val="%1."/>
      <w:lvlJc w:val="left"/>
      <w:pPr>
        <w:tabs>
          <w:tab w:val="num" w:pos="1350"/>
        </w:tabs>
        <w:ind w:left="1350" w:hanging="795"/>
      </w:pPr>
      <w:rPr>
        <w:rFonts w:cs="Times New Roman" w:hint="default"/>
      </w:rPr>
    </w:lvl>
    <w:lvl w:ilvl="1" w:tplc="04190019">
      <w:start w:val="1"/>
      <w:numFmt w:val="lowerLetter"/>
      <w:lvlText w:val="%2."/>
      <w:lvlJc w:val="left"/>
      <w:pPr>
        <w:tabs>
          <w:tab w:val="num" w:pos="1635"/>
        </w:tabs>
        <w:ind w:left="1635" w:hanging="360"/>
      </w:pPr>
      <w:rPr>
        <w:rFonts w:cs="Times New Roman"/>
      </w:rPr>
    </w:lvl>
    <w:lvl w:ilvl="2" w:tplc="0419001B">
      <w:start w:val="1"/>
      <w:numFmt w:val="lowerRoman"/>
      <w:lvlText w:val="%3."/>
      <w:lvlJc w:val="right"/>
      <w:pPr>
        <w:tabs>
          <w:tab w:val="num" w:pos="2355"/>
        </w:tabs>
        <w:ind w:left="2355" w:hanging="180"/>
      </w:pPr>
      <w:rPr>
        <w:rFonts w:cs="Times New Roman"/>
      </w:rPr>
    </w:lvl>
    <w:lvl w:ilvl="3" w:tplc="0419000F">
      <w:start w:val="1"/>
      <w:numFmt w:val="decimal"/>
      <w:lvlText w:val="%4."/>
      <w:lvlJc w:val="left"/>
      <w:pPr>
        <w:tabs>
          <w:tab w:val="num" w:pos="3075"/>
        </w:tabs>
        <w:ind w:left="3075" w:hanging="360"/>
      </w:pPr>
      <w:rPr>
        <w:rFonts w:cs="Times New Roman"/>
      </w:rPr>
    </w:lvl>
    <w:lvl w:ilvl="4" w:tplc="04190019">
      <w:start w:val="1"/>
      <w:numFmt w:val="lowerLetter"/>
      <w:lvlText w:val="%5."/>
      <w:lvlJc w:val="left"/>
      <w:pPr>
        <w:tabs>
          <w:tab w:val="num" w:pos="3795"/>
        </w:tabs>
        <w:ind w:left="3795" w:hanging="360"/>
      </w:pPr>
      <w:rPr>
        <w:rFonts w:cs="Times New Roman"/>
      </w:rPr>
    </w:lvl>
    <w:lvl w:ilvl="5" w:tplc="0419001B">
      <w:start w:val="1"/>
      <w:numFmt w:val="lowerRoman"/>
      <w:lvlText w:val="%6."/>
      <w:lvlJc w:val="right"/>
      <w:pPr>
        <w:tabs>
          <w:tab w:val="num" w:pos="4515"/>
        </w:tabs>
        <w:ind w:left="4515" w:hanging="180"/>
      </w:pPr>
      <w:rPr>
        <w:rFonts w:cs="Times New Roman"/>
      </w:rPr>
    </w:lvl>
    <w:lvl w:ilvl="6" w:tplc="0419000F">
      <w:start w:val="1"/>
      <w:numFmt w:val="decimal"/>
      <w:lvlText w:val="%7."/>
      <w:lvlJc w:val="left"/>
      <w:pPr>
        <w:tabs>
          <w:tab w:val="num" w:pos="5235"/>
        </w:tabs>
        <w:ind w:left="5235" w:hanging="360"/>
      </w:pPr>
      <w:rPr>
        <w:rFonts w:cs="Times New Roman"/>
      </w:rPr>
    </w:lvl>
    <w:lvl w:ilvl="7" w:tplc="04190019">
      <w:start w:val="1"/>
      <w:numFmt w:val="lowerLetter"/>
      <w:lvlText w:val="%8."/>
      <w:lvlJc w:val="left"/>
      <w:pPr>
        <w:tabs>
          <w:tab w:val="num" w:pos="5955"/>
        </w:tabs>
        <w:ind w:left="5955" w:hanging="360"/>
      </w:pPr>
      <w:rPr>
        <w:rFonts w:cs="Times New Roman"/>
      </w:rPr>
    </w:lvl>
    <w:lvl w:ilvl="8" w:tplc="0419001B">
      <w:start w:val="1"/>
      <w:numFmt w:val="lowerRoman"/>
      <w:lvlText w:val="%9."/>
      <w:lvlJc w:val="right"/>
      <w:pPr>
        <w:tabs>
          <w:tab w:val="num" w:pos="6675"/>
        </w:tabs>
        <w:ind w:left="6675" w:hanging="180"/>
      </w:pPr>
      <w:rPr>
        <w:rFonts w:cs="Times New Roman"/>
      </w:rPr>
    </w:lvl>
  </w:abstractNum>
  <w:abstractNum w:abstractNumId="8">
    <w:nsid w:val="1A5971DC"/>
    <w:multiLevelType w:val="singleLevel"/>
    <w:tmpl w:val="9BC2EE8E"/>
    <w:lvl w:ilvl="0">
      <w:start w:val="1"/>
      <w:numFmt w:val="decimal"/>
      <w:lvlText w:val="%1)"/>
      <w:lvlJc w:val="left"/>
      <w:pPr>
        <w:tabs>
          <w:tab w:val="num" w:pos="1080"/>
        </w:tabs>
        <w:ind w:left="1080" w:hanging="360"/>
      </w:pPr>
      <w:rPr>
        <w:rFonts w:cs="Times New Roman" w:hint="default"/>
      </w:rPr>
    </w:lvl>
  </w:abstractNum>
  <w:abstractNum w:abstractNumId="9">
    <w:nsid w:val="1A7070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F0B17E2"/>
    <w:multiLevelType w:val="hybridMultilevel"/>
    <w:tmpl w:val="E7821E7C"/>
    <w:lvl w:ilvl="0" w:tplc="89BA48B0">
      <w:start w:val="1"/>
      <w:numFmt w:val="decimal"/>
      <w:lvlText w:val="%1."/>
      <w:lvlJc w:val="left"/>
      <w:pPr>
        <w:tabs>
          <w:tab w:val="num" w:pos="960"/>
        </w:tabs>
        <w:ind w:left="960" w:hanging="360"/>
      </w:pPr>
      <w:rPr>
        <w:rFonts w:cs="Times New Roman" w:hint="default"/>
        <w:b/>
        <w:bCs/>
        <w:i/>
        <w:iCs/>
      </w:rPr>
    </w:lvl>
    <w:lvl w:ilvl="1" w:tplc="BC30F932">
      <w:start w:val="1"/>
      <w:numFmt w:val="decimal"/>
      <w:lvlText w:val="%2)"/>
      <w:lvlJc w:val="left"/>
      <w:pPr>
        <w:tabs>
          <w:tab w:val="num" w:pos="936"/>
        </w:tabs>
        <w:ind w:left="936" w:hanging="360"/>
      </w:pPr>
      <w:rPr>
        <w:rFonts w:cs="Times New Roman" w:hint="default"/>
        <w:color w:val="auto"/>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1">
    <w:nsid w:val="1F9F4CCC"/>
    <w:multiLevelType w:val="hybridMultilevel"/>
    <w:tmpl w:val="F3F0F9D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248B16BA"/>
    <w:multiLevelType w:val="hybridMultilevel"/>
    <w:tmpl w:val="366EA6B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2A983672"/>
    <w:multiLevelType w:val="hybridMultilevel"/>
    <w:tmpl w:val="BEB26E58"/>
    <w:lvl w:ilvl="0" w:tplc="5D029208">
      <w:start w:val="2"/>
      <w:numFmt w:val="upperRoman"/>
      <w:lvlText w:val="%1."/>
      <w:lvlJc w:val="left"/>
      <w:pPr>
        <w:tabs>
          <w:tab w:val="num" w:pos="1215"/>
        </w:tabs>
        <w:ind w:left="1215" w:hanging="720"/>
      </w:pPr>
      <w:rPr>
        <w:rFonts w:cs="Times New Roman" w:hint="default"/>
      </w:rPr>
    </w:lvl>
    <w:lvl w:ilvl="1" w:tplc="04190019">
      <w:start w:val="1"/>
      <w:numFmt w:val="lowerLetter"/>
      <w:lvlText w:val="%2."/>
      <w:lvlJc w:val="left"/>
      <w:pPr>
        <w:tabs>
          <w:tab w:val="num" w:pos="1575"/>
        </w:tabs>
        <w:ind w:left="1575" w:hanging="360"/>
      </w:pPr>
      <w:rPr>
        <w:rFonts w:cs="Times New Roman"/>
      </w:rPr>
    </w:lvl>
    <w:lvl w:ilvl="2" w:tplc="0419001B">
      <w:start w:val="1"/>
      <w:numFmt w:val="lowerRoman"/>
      <w:lvlText w:val="%3."/>
      <w:lvlJc w:val="right"/>
      <w:pPr>
        <w:tabs>
          <w:tab w:val="num" w:pos="2295"/>
        </w:tabs>
        <w:ind w:left="2295" w:hanging="180"/>
      </w:pPr>
      <w:rPr>
        <w:rFonts w:cs="Times New Roman"/>
      </w:rPr>
    </w:lvl>
    <w:lvl w:ilvl="3" w:tplc="0419000F">
      <w:start w:val="1"/>
      <w:numFmt w:val="decimal"/>
      <w:lvlText w:val="%4."/>
      <w:lvlJc w:val="left"/>
      <w:pPr>
        <w:tabs>
          <w:tab w:val="num" w:pos="3015"/>
        </w:tabs>
        <w:ind w:left="3015" w:hanging="360"/>
      </w:pPr>
      <w:rPr>
        <w:rFonts w:cs="Times New Roman"/>
      </w:rPr>
    </w:lvl>
    <w:lvl w:ilvl="4" w:tplc="04190019">
      <w:start w:val="1"/>
      <w:numFmt w:val="lowerLetter"/>
      <w:lvlText w:val="%5."/>
      <w:lvlJc w:val="left"/>
      <w:pPr>
        <w:tabs>
          <w:tab w:val="num" w:pos="3735"/>
        </w:tabs>
        <w:ind w:left="3735" w:hanging="360"/>
      </w:pPr>
      <w:rPr>
        <w:rFonts w:cs="Times New Roman"/>
      </w:rPr>
    </w:lvl>
    <w:lvl w:ilvl="5" w:tplc="0419001B">
      <w:start w:val="1"/>
      <w:numFmt w:val="lowerRoman"/>
      <w:lvlText w:val="%6."/>
      <w:lvlJc w:val="right"/>
      <w:pPr>
        <w:tabs>
          <w:tab w:val="num" w:pos="4455"/>
        </w:tabs>
        <w:ind w:left="4455" w:hanging="180"/>
      </w:pPr>
      <w:rPr>
        <w:rFonts w:cs="Times New Roman"/>
      </w:rPr>
    </w:lvl>
    <w:lvl w:ilvl="6" w:tplc="0419000F">
      <w:start w:val="1"/>
      <w:numFmt w:val="decimal"/>
      <w:lvlText w:val="%7."/>
      <w:lvlJc w:val="left"/>
      <w:pPr>
        <w:tabs>
          <w:tab w:val="num" w:pos="5175"/>
        </w:tabs>
        <w:ind w:left="5175" w:hanging="360"/>
      </w:pPr>
      <w:rPr>
        <w:rFonts w:cs="Times New Roman"/>
      </w:rPr>
    </w:lvl>
    <w:lvl w:ilvl="7" w:tplc="04190019">
      <w:start w:val="1"/>
      <w:numFmt w:val="lowerLetter"/>
      <w:lvlText w:val="%8."/>
      <w:lvlJc w:val="left"/>
      <w:pPr>
        <w:tabs>
          <w:tab w:val="num" w:pos="5895"/>
        </w:tabs>
        <w:ind w:left="5895" w:hanging="360"/>
      </w:pPr>
      <w:rPr>
        <w:rFonts w:cs="Times New Roman"/>
      </w:rPr>
    </w:lvl>
    <w:lvl w:ilvl="8" w:tplc="0419001B">
      <w:start w:val="1"/>
      <w:numFmt w:val="lowerRoman"/>
      <w:lvlText w:val="%9."/>
      <w:lvlJc w:val="right"/>
      <w:pPr>
        <w:tabs>
          <w:tab w:val="num" w:pos="6615"/>
        </w:tabs>
        <w:ind w:left="6615" w:hanging="180"/>
      </w:pPr>
      <w:rPr>
        <w:rFonts w:cs="Times New Roman"/>
      </w:rPr>
    </w:lvl>
  </w:abstractNum>
  <w:abstractNum w:abstractNumId="14">
    <w:nsid w:val="2D03783E"/>
    <w:multiLevelType w:val="hybridMultilevel"/>
    <w:tmpl w:val="4E20B4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D0D7DC8"/>
    <w:multiLevelType w:val="hybridMultilevel"/>
    <w:tmpl w:val="738A0B5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2D525F49"/>
    <w:multiLevelType w:val="hybridMultilevel"/>
    <w:tmpl w:val="86D6227C"/>
    <w:lvl w:ilvl="0" w:tplc="D4B4AC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1BC3DF5"/>
    <w:multiLevelType w:val="singleLevel"/>
    <w:tmpl w:val="96281A9E"/>
    <w:lvl w:ilvl="0">
      <w:start w:val="7"/>
      <w:numFmt w:val="decimal"/>
      <w:lvlText w:val="%1)"/>
      <w:legacy w:legacy="1" w:legacySpace="0" w:legacyIndent="293"/>
      <w:lvlJc w:val="left"/>
      <w:rPr>
        <w:rFonts w:ascii="Times New Roman" w:hAnsi="Times New Roman" w:cs="Times New Roman" w:hint="default"/>
      </w:rPr>
    </w:lvl>
  </w:abstractNum>
  <w:abstractNum w:abstractNumId="18">
    <w:nsid w:val="342E06A4"/>
    <w:multiLevelType w:val="hybridMultilevel"/>
    <w:tmpl w:val="3B127E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68D7584"/>
    <w:multiLevelType w:val="hybridMultilevel"/>
    <w:tmpl w:val="3BB874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AC96A0E"/>
    <w:multiLevelType w:val="singleLevel"/>
    <w:tmpl w:val="3A4E2DD6"/>
    <w:lvl w:ilvl="0">
      <w:start w:val="1"/>
      <w:numFmt w:val="decimal"/>
      <w:lvlText w:val="%1)"/>
      <w:legacy w:legacy="1" w:legacySpace="0" w:legacyIndent="297"/>
      <w:lvlJc w:val="left"/>
      <w:rPr>
        <w:rFonts w:ascii="Times New Roman" w:hAnsi="Times New Roman" w:cs="Times New Roman" w:hint="default"/>
      </w:rPr>
    </w:lvl>
  </w:abstractNum>
  <w:abstractNum w:abstractNumId="21">
    <w:nsid w:val="3C647949"/>
    <w:multiLevelType w:val="hybridMultilevel"/>
    <w:tmpl w:val="79923DC6"/>
    <w:lvl w:ilvl="0" w:tplc="B760860A">
      <w:start w:val="3"/>
      <w:numFmt w:val="upperRoman"/>
      <w:lvlText w:val="%1."/>
      <w:legacy w:legacy="1" w:legacySpace="0" w:legacyIndent="360"/>
      <w:lvlJc w:val="left"/>
      <w:rPr>
        <w:rFonts w:ascii="Arial" w:hAnsi="Arial" w:cs="Arial" w:hint="default"/>
      </w:rPr>
    </w:lvl>
    <w:lvl w:ilvl="1" w:tplc="04190019">
      <w:start w:val="1"/>
      <w:numFmt w:val="lowerLetter"/>
      <w:lvlText w:val="%2."/>
      <w:lvlJc w:val="left"/>
      <w:pPr>
        <w:tabs>
          <w:tab w:val="num" w:pos="1728"/>
        </w:tabs>
        <w:ind w:left="1728" w:hanging="360"/>
      </w:pPr>
      <w:rPr>
        <w:rFonts w:cs="Times New Roman"/>
      </w:rPr>
    </w:lvl>
    <w:lvl w:ilvl="2" w:tplc="0419001B">
      <w:start w:val="1"/>
      <w:numFmt w:val="lowerRoman"/>
      <w:lvlText w:val="%3."/>
      <w:lvlJc w:val="right"/>
      <w:pPr>
        <w:tabs>
          <w:tab w:val="num" w:pos="2448"/>
        </w:tabs>
        <w:ind w:left="2448" w:hanging="180"/>
      </w:pPr>
      <w:rPr>
        <w:rFonts w:cs="Times New Roman"/>
      </w:rPr>
    </w:lvl>
    <w:lvl w:ilvl="3" w:tplc="0419000F">
      <w:start w:val="1"/>
      <w:numFmt w:val="decimal"/>
      <w:lvlText w:val="%4."/>
      <w:lvlJc w:val="left"/>
      <w:pPr>
        <w:tabs>
          <w:tab w:val="num" w:pos="3168"/>
        </w:tabs>
        <w:ind w:left="3168" w:hanging="360"/>
      </w:pPr>
      <w:rPr>
        <w:rFonts w:cs="Times New Roman"/>
      </w:rPr>
    </w:lvl>
    <w:lvl w:ilvl="4" w:tplc="04190019">
      <w:start w:val="1"/>
      <w:numFmt w:val="lowerLetter"/>
      <w:lvlText w:val="%5."/>
      <w:lvlJc w:val="left"/>
      <w:pPr>
        <w:tabs>
          <w:tab w:val="num" w:pos="3888"/>
        </w:tabs>
        <w:ind w:left="3888" w:hanging="360"/>
      </w:pPr>
      <w:rPr>
        <w:rFonts w:cs="Times New Roman"/>
      </w:rPr>
    </w:lvl>
    <w:lvl w:ilvl="5" w:tplc="0419001B">
      <w:start w:val="1"/>
      <w:numFmt w:val="lowerRoman"/>
      <w:lvlText w:val="%6."/>
      <w:lvlJc w:val="right"/>
      <w:pPr>
        <w:tabs>
          <w:tab w:val="num" w:pos="4608"/>
        </w:tabs>
        <w:ind w:left="4608" w:hanging="180"/>
      </w:pPr>
      <w:rPr>
        <w:rFonts w:cs="Times New Roman"/>
      </w:rPr>
    </w:lvl>
    <w:lvl w:ilvl="6" w:tplc="0419000F">
      <w:start w:val="1"/>
      <w:numFmt w:val="decimal"/>
      <w:lvlText w:val="%7."/>
      <w:lvlJc w:val="left"/>
      <w:pPr>
        <w:tabs>
          <w:tab w:val="num" w:pos="5328"/>
        </w:tabs>
        <w:ind w:left="5328" w:hanging="360"/>
      </w:pPr>
      <w:rPr>
        <w:rFonts w:cs="Times New Roman"/>
      </w:rPr>
    </w:lvl>
    <w:lvl w:ilvl="7" w:tplc="04190019">
      <w:start w:val="1"/>
      <w:numFmt w:val="lowerLetter"/>
      <w:lvlText w:val="%8."/>
      <w:lvlJc w:val="left"/>
      <w:pPr>
        <w:tabs>
          <w:tab w:val="num" w:pos="6048"/>
        </w:tabs>
        <w:ind w:left="6048" w:hanging="360"/>
      </w:pPr>
      <w:rPr>
        <w:rFonts w:cs="Times New Roman"/>
      </w:rPr>
    </w:lvl>
    <w:lvl w:ilvl="8" w:tplc="0419001B">
      <w:start w:val="1"/>
      <w:numFmt w:val="lowerRoman"/>
      <w:lvlText w:val="%9."/>
      <w:lvlJc w:val="right"/>
      <w:pPr>
        <w:tabs>
          <w:tab w:val="num" w:pos="6768"/>
        </w:tabs>
        <w:ind w:left="6768" w:hanging="180"/>
      </w:pPr>
      <w:rPr>
        <w:rFonts w:cs="Times New Roman"/>
      </w:rPr>
    </w:lvl>
  </w:abstractNum>
  <w:abstractNum w:abstractNumId="22">
    <w:nsid w:val="4493033C"/>
    <w:multiLevelType w:val="hybridMultilevel"/>
    <w:tmpl w:val="4166665A"/>
    <w:lvl w:ilvl="0" w:tplc="1D40904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54528F1"/>
    <w:multiLevelType w:val="hybridMultilevel"/>
    <w:tmpl w:val="6C4034D0"/>
    <w:lvl w:ilvl="0" w:tplc="5EE4EE80">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4">
    <w:nsid w:val="460D2DA1"/>
    <w:multiLevelType w:val="multilevel"/>
    <w:tmpl w:val="7E668A26"/>
    <w:lvl w:ilvl="0">
      <w:start w:val="1"/>
      <w:numFmt w:val="decimal"/>
      <w:lvlText w:val="%1."/>
      <w:lvlJc w:val="left"/>
      <w:pPr>
        <w:tabs>
          <w:tab w:val="num" w:pos="930"/>
        </w:tabs>
        <w:ind w:left="930" w:hanging="360"/>
      </w:pPr>
      <w:rPr>
        <w:rFonts w:cs="Times New Roman" w:hint="default"/>
      </w:rPr>
    </w:lvl>
    <w:lvl w:ilvl="1">
      <w:start w:val="1"/>
      <w:numFmt w:val="lowerLetter"/>
      <w:lvlText w:val="%2."/>
      <w:lvlJc w:val="left"/>
      <w:pPr>
        <w:tabs>
          <w:tab w:val="num" w:pos="1650"/>
        </w:tabs>
        <w:ind w:left="1650" w:hanging="360"/>
      </w:pPr>
      <w:rPr>
        <w:rFonts w:cs="Times New Roman"/>
      </w:rPr>
    </w:lvl>
    <w:lvl w:ilvl="2">
      <w:start w:val="1"/>
      <w:numFmt w:val="lowerRoman"/>
      <w:lvlText w:val="%3."/>
      <w:lvlJc w:val="righ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righ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right"/>
      <w:pPr>
        <w:tabs>
          <w:tab w:val="num" w:pos="6690"/>
        </w:tabs>
        <w:ind w:left="6690" w:hanging="180"/>
      </w:pPr>
      <w:rPr>
        <w:rFonts w:cs="Times New Roman"/>
      </w:rPr>
    </w:lvl>
  </w:abstractNum>
  <w:abstractNum w:abstractNumId="25">
    <w:nsid w:val="47CA5368"/>
    <w:multiLevelType w:val="singleLevel"/>
    <w:tmpl w:val="0419000F"/>
    <w:lvl w:ilvl="0">
      <w:start w:val="1"/>
      <w:numFmt w:val="decimal"/>
      <w:lvlText w:val="%1."/>
      <w:lvlJc w:val="left"/>
      <w:pPr>
        <w:tabs>
          <w:tab w:val="num" w:pos="900"/>
        </w:tabs>
        <w:ind w:left="900" w:hanging="360"/>
      </w:pPr>
      <w:rPr>
        <w:rFonts w:cs="Times New Roman"/>
      </w:rPr>
    </w:lvl>
  </w:abstractNum>
  <w:abstractNum w:abstractNumId="26">
    <w:nsid w:val="47FD68AD"/>
    <w:multiLevelType w:val="hybridMultilevel"/>
    <w:tmpl w:val="E7DC654E"/>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7">
    <w:nsid w:val="508C5F3E"/>
    <w:multiLevelType w:val="hybridMultilevel"/>
    <w:tmpl w:val="55282F54"/>
    <w:lvl w:ilvl="0" w:tplc="FFFFFFFF">
      <w:numFmt w:val="bullet"/>
      <w:lvlText w:val="-"/>
      <w:lvlJc w:val="left"/>
      <w:pPr>
        <w:tabs>
          <w:tab w:val="num" w:pos="1647"/>
        </w:tabs>
        <w:ind w:left="1647" w:hanging="360"/>
      </w:pPr>
      <w:rPr>
        <w:rFonts w:ascii="Times New Roman" w:eastAsia="Times New Roman" w:hAnsi="Times New Roman" w:hint="default"/>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51DB0FF3"/>
    <w:multiLevelType w:val="hybridMultilevel"/>
    <w:tmpl w:val="545A6BB8"/>
    <w:lvl w:ilvl="0" w:tplc="04190001">
      <w:start w:val="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53767B3"/>
    <w:multiLevelType w:val="hybridMultilevel"/>
    <w:tmpl w:val="06C03B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6B536B4"/>
    <w:multiLevelType w:val="hybridMultilevel"/>
    <w:tmpl w:val="CF6CF5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9D173E0"/>
    <w:multiLevelType w:val="singleLevel"/>
    <w:tmpl w:val="6734C13E"/>
    <w:lvl w:ilvl="0">
      <w:start w:val="10"/>
      <w:numFmt w:val="decimal"/>
      <w:lvlText w:val="1.%1."/>
      <w:legacy w:legacy="1" w:legacySpace="0" w:legacyIndent="542"/>
      <w:lvlJc w:val="left"/>
      <w:rPr>
        <w:rFonts w:ascii="Arial" w:hAnsi="Arial" w:cs="Arial" w:hint="default"/>
      </w:rPr>
    </w:lvl>
  </w:abstractNum>
  <w:abstractNum w:abstractNumId="32">
    <w:nsid w:val="5D583838"/>
    <w:multiLevelType w:val="hybridMultilevel"/>
    <w:tmpl w:val="FDD09A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4276DA3"/>
    <w:multiLevelType w:val="singleLevel"/>
    <w:tmpl w:val="AE58F42E"/>
    <w:lvl w:ilvl="0">
      <w:start w:val="2"/>
      <w:numFmt w:val="decimal"/>
      <w:lvlText w:val="%1."/>
      <w:lvlJc w:val="left"/>
      <w:pPr>
        <w:tabs>
          <w:tab w:val="num" w:pos="360"/>
        </w:tabs>
        <w:ind w:left="360" w:hanging="360"/>
      </w:pPr>
      <w:rPr>
        <w:rFonts w:cs="Times New Roman" w:hint="default"/>
      </w:rPr>
    </w:lvl>
  </w:abstractNum>
  <w:abstractNum w:abstractNumId="34">
    <w:nsid w:val="665649EA"/>
    <w:multiLevelType w:val="hybridMultilevel"/>
    <w:tmpl w:val="34AE7940"/>
    <w:lvl w:ilvl="0" w:tplc="3280DE6C">
      <w:start w:val="1"/>
      <w:numFmt w:val="decimal"/>
      <w:lvlText w:val="%1."/>
      <w:lvlJc w:val="left"/>
      <w:pPr>
        <w:tabs>
          <w:tab w:val="num" w:pos="1069"/>
        </w:tabs>
        <w:ind w:left="1069" w:hanging="360"/>
      </w:pPr>
      <w:rPr>
        <w:rFonts w:cs="Times New Roman"/>
      </w:rPr>
    </w:lvl>
    <w:lvl w:ilvl="1" w:tplc="50B82082">
      <w:numFmt w:val="none"/>
      <w:lvlText w:val=""/>
      <w:lvlJc w:val="left"/>
      <w:pPr>
        <w:tabs>
          <w:tab w:val="num" w:pos="360"/>
        </w:tabs>
      </w:pPr>
      <w:rPr>
        <w:rFonts w:cs="Times New Roman"/>
      </w:rPr>
    </w:lvl>
    <w:lvl w:ilvl="2" w:tplc="995A8AF6">
      <w:numFmt w:val="none"/>
      <w:lvlText w:val=""/>
      <w:lvlJc w:val="left"/>
      <w:pPr>
        <w:tabs>
          <w:tab w:val="num" w:pos="360"/>
        </w:tabs>
      </w:pPr>
      <w:rPr>
        <w:rFonts w:cs="Times New Roman"/>
      </w:rPr>
    </w:lvl>
    <w:lvl w:ilvl="3" w:tplc="7102C10E">
      <w:numFmt w:val="none"/>
      <w:lvlText w:val=""/>
      <w:lvlJc w:val="left"/>
      <w:pPr>
        <w:tabs>
          <w:tab w:val="num" w:pos="360"/>
        </w:tabs>
      </w:pPr>
      <w:rPr>
        <w:rFonts w:cs="Times New Roman"/>
      </w:rPr>
    </w:lvl>
    <w:lvl w:ilvl="4" w:tplc="BE48414C">
      <w:numFmt w:val="none"/>
      <w:lvlText w:val=""/>
      <w:lvlJc w:val="left"/>
      <w:pPr>
        <w:tabs>
          <w:tab w:val="num" w:pos="360"/>
        </w:tabs>
      </w:pPr>
      <w:rPr>
        <w:rFonts w:cs="Times New Roman"/>
      </w:rPr>
    </w:lvl>
    <w:lvl w:ilvl="5" w:tplc="68A4FC8A">
      <w:numFmt w:val="none"/>
      <w:lvlText w:val=""/>
      <w:lvlJc w:val="left"/>
      <w:pPr>
        <w:tabs>
          <w:tab w:val="num" w:pos="360"/>
        </w:tabs>
      </w:pPr>
      <w:rPr>
        <w:rFonts w:cs="Times New Roman"/>
      </w:rPr>
    </w:lvl>
    <w:lvl w:ilvl="6" w:tplc="CFF6A9D8">
      <w:numFmt w:val="none"/>
      <w:lvlText w:val=""/>
      <w:lvlJc w:val="left"/>
      <w:pPr>
        <w:tabs>
          <w:tab w:val="num" w:pos="360"/>
        </w:tabs>
      </w:pPr>
      <w:rPr>
        <w:rFonts w:cs="Times New Roman"/>
      </w:rPr>
    </w:lvl>
    <w:lvl w:ilvl="7" w:tplc="639CDFA0">
      <w:numFmt w:val="none"/>
      <w:lvlText w:val=""/>
      <w:lvlJc w:val="left"/>
      <w:pPr>
        <w:tabs>
          <w:tab w:val="num" w:pos="360"/>
        </w:tabs>
      </w:pPr>
      <w:rPr>
        <w:rFonts w:cs="Times New Roman"/>
      </w:rPr>
    </w:lvl>
    <w:lvl w:ilvl="8" w:tplc="7D081ADC">
      <w:numFmt w:val="none"/>
      <w:lvlText w:val=""/>
      <w:lvlJc w:val="left"/>
      <w:pPr>
        <w:tabs>
          <w:tab w:val="num" w:pos="360"/>
        </w:tabs>
      </w:pPr>
      <w:rPr>
        <w:rFonts w:cs="Times New Roman"/>
      </w:rPr>
    </w:lvl>
  </w:abstractNum>
  <w:abstractNum w:abstractNumId="35">
    <w:nsid w:val="6948372F"/>
    <w:multiLevelType w:val="hybridMultilevel"/>
    <w:tmpl w:val="BFC23080"/>
    <w:lvl w:ilvl="0" w:tplc="FFFFFFFF">
      <w:start w:val="1"/>
      <w:numFmt w:val="bullet"/>
      <w:lvlText w:val="-"/>
      <w:lvlJc w:val="left"/>
      <w:pPr>
        <w:tabs>
          <w:tab w:val="num" w:pos="1101"/>
        </w:tabs>
        <w:ind w:left="1101" w:hanging="360"/>
      </w:pPr>
      <w:rPr>
        <w:rFonts w:ascii="Times New Roman" w:eastAsia="Times New Roman" w:hAnsi="Times New Roman" w:hint="default"/>
      </w:rPr>
    </w:lvl>
    <w:lvl w:ilvl="1" w:tplc="FFFFFFFF">
      <w:start w:val="2"/>
      <w:numFmt w:val="bullet"/>
      <w:lvlText w:val=""/>
      <w:lvlJc w:val="left"/>
      <w:pPr>
        <w:tabs>
          <w:tab w:val="num" w:pos="2359"/>
        </w:tabs>
        <w:ind w:left="2359" w:hanging="930"/>
      </w:pPr>
      <w:rPr>
        <w:rFonts w:ascii="Symbol" w:eastAsia="Times New Roman" w:hAnsi="Symbol" w:hint="default"/>
        <w:b/>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6B04552C"/>
    <w:multiLevelType w:val="hybridMultilevel"/>
    <w:tmpl w:val="3524FE00"/>
    <w:lvl w:ilvl="0" w:tplc="4F3076F6">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7">
    <w:nsid w:val="6C071D4E"/>
    <w:multiLevelType w:val="hybridMultilevel"/>
    <w:tmpl w:val="97BCAA9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CC4655F"/>
    <w:multiLevelType w:val="hybridMultilevel"/>
    <w:tmpl w:val="56D496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0B06B5F"/>
    <w:multiLevelType w:val="hybridMultilevel"/>
    <w:tmpl w:val="E60CE606"/>
    <w:lvl w:ilvl="0" w:tplc="04190001">
      <w:start w:val="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4C914F9"/>
    <w:multiLevelType w:val="multilevel"/>
    <w:tmpl w:val="D9E006FE"/>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77AD67B5"/>
    <w:multiLevelType w:val="hybridMultilevel"/>
    <w:tmpl w:val="AB14AD7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
    <w:nsid w:val="786B65C1"/>
    <w:multiLevelType w:val="singleLevel"/>
    <w:tmpl w:val="AF6AF918"/>
    <w:lvl w:ilvl="0">
      <w:start w:val="1"/>
      <w:numFmt w:val="decimal"/>
      <w:lvlText w:val="1.%1."/>
      <w:legacy w:legacy="1" w:legacySpace="0" w:legacyIndent="422"/>
      <w:lvlJc w:val="left"/>
      <w:rPr>
        <w:rFonts w:ascii="Arial" w:hAnsi="Arial" w:cs="Arial" w:hint="default"/>
      </w:rPr>
    </w:lvl>
  </w:abstractNum>
  <w:abstractNum w:abstractNumId="43">
    <w:nsid w:val="7C92415D"/>
    <w:multiLevelType w:val="singleLevel"/>
    <w:tmpl w:val="B760860A"/>
    <w:lvl w:ilvl="0">
      <w:start w:val="3"/>
      <w:numFmt w:val="upperRoman"/>
      <w:lvlText w:val="%1."/>
      <w:legacy w:legacy="1" w:legacySpace="0" w:legacyIndent="360"/>
      <w:lvlJc w:val="left"/>
      <w:rPr>
        <w:rFonts w:ascii="Arial" w:hAnsi="Arial" w:cs="Arial" w:hint="default"/>
      </w:rPr>
    </w:lvl>
  </w:abstractNum>
  <w:abstractNum w:abstractNumId="44">
    <w:nsid w:val="7CA231E0"/>
    <w:multiLevelType w:val="hybridMultilevel"/>
    <w:tmpl w:val="119E3D8C"/>
    <w:lvl w:ilvl="0" w:tplc="692E7698">
      <w:start w:val="8"/>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D69700E"/>
    <w:multiLevelType w:val="hybridMultilevel"/>
    <w:tmpl w:val="DF10E2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E240991"/>
    <w:multiLevelType w:val="hybridMultilevel"/>
    <w:tmpl w:val="FAEE3BD0"/>
    <w:lvl w:ilvl="0" w:tplc="04190001">
      <w:start w:val="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EED25CD"/>
    <w:multiLevelType w:val="hybridMultilevel"/>
    <w:tmpl w:val="2C8EA258"/>
    <w:lvl w:ilvl="0" w:tplc="04190001">
      <w:start w:val="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8"/>
  </w:num>
  <w:num w:numId="4">
    <w:abstractNumId w:val="19"/>
  </w:num>
  <w:num w:numId="5">
    <w:abstractNumId w:val="45"/>
  </w:num>
  <w:num w:numId="6">
    <w:abstractNumId w:val="4"/>
  </w:num>
  <w:num w:numId="7">
    <w:abstractNumId w:val="26"/>
  </w:num>
  <w:num w:numId="8">
    <w:abstractNumId w:val="36"/>
  </w:num>
  <w:num w:numId="9">
    <w:abstractNumId w:val="30"/>
  </w:num>
  <w:num w:numId="10">
    <w:abstractNumId w:val="42"/>
  </w:num>
  <w:num w:numId="11">
    <w:abstractNumId w:val="31"/>
  </w:num>
  <w:num w:numId="12">
    <w:abstractNumId w:val="43"/>
  </w:num>
  <w:num w:numId="13">
    <w:abstractNumId w:val="33"/>
  </w:num>
  <w:num w:numId="1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38"/>
  </w:num>
  <w:num w:numId="19">
    <w:abstractNumId w:val="44"/>
  </w:num>
  <w:num w:numId="20">
    <w:abstractNumId w:val="5"/>
  </w:num>
  <w:num w:numId="21">
    <w:abstractNumId w:val="7"/>
  </w:num>
  <w:num w:numId="22">
    <w:abstractNumId w:val="13"/>
  </w:num>
  <w:num w:numId="23">
    <w:abstractNumId w:val="37"/>
  </w:num>
  <w:num w:numId="24">
    <w:abstractNumId w:val="21"/>
  </w:num>
  <w:num w:numId="25">
    <w:abstractNumId w:val="6"/>
  </w:num>
  <w:num w:numId="26">
    <w:abstractNumId w:val="10"/>
  </w:num>
  <w:num w:numId="27">
    <w:abstractNumId w:val="24"/>
  </w:num>
  <w:num w:numId="28">
    <w:abstractNumId w:val="32"/>
  </w:num>
  <w:num w:numId="29">
    <w:abstractNumId w:val="14"/>
  </w:num>
  <w:num w:numId="30">
    <w:abstractNumId w:val="23"/>
  </w:num>
  <w:num w:numId="31">
    <w:abstractNumId w:val="12"/>
  </w:num>
  <w:num w:numId="32">
    <w:abstractNumId w:val="11"/>
  </w:num>
  <w:num w:numId="33">
    <w:abstractNumId w:val="22"/>
  </w:num>
  <w:num w:numId="34">
    <w:abstractNumId w:val="2"/>
  </w:num>
  <w:num w:numId="35">
    <w:abstractNumId w:val="41"/>
  </w:num>
  <w:num w:numId="36">
    <w:abstractNumId w:val="40"/>
  </w:num>
  <w:num w:numId="37">
    <w:abstractNumId w:val="0"/>
  </w:num>
  <w:num w:numId="38">
    <w:abstractNumId w:val="20"/>
  </w:num>
  <w:num w:numId="39">
    <w:abstractNumId w:val="17"/>
  </w:num>
  <w:num w:numId="40">
    <w:abstractNumId w:val="8"/>
  </w:num>
  <w:num w:numId="41">
    <w:abstractNumId w:val="9"/>
  </w:num>
  <w:num w:numId="42">
    <w:abstractNumId w:val="3"/>
  </w:num>
  <w:num w:numId="43">
    <w:abstractNumId w:val="1"/>
  </w:num>
  <w:num w:numId="44">
    <w:abstractNumId w:val="46"/>
  </w:num>
  <w:num w:numId="45">
    <w:abstractNumId w:val="47"/>
  </w:num>
  <w:num w:numId="46">
    <w:abstractNumId w:val="28"/>
  </w:num>
  <w:num w:numId="47">
    <w:abstractNumId w:val="39"/>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300"/>
    <w:rsid w:val="00007B67"/>
    <w:rsid w:val="000107FB"/>
    <w:rsid w:val="00010F04"/>
    <w:rsid w:val="000122D2"/>
    <w:rsid w:val="000155AF"/>
    <w:rsid w:val="0002104E"/>
    <w:rsid w:val="000224B4"/>
    <w:rsid w:val="00024308"/>
    <w:rsid w:val="00024F71"/>
    <w:rsid w:val="000265C4"/>
    <w:rsid w:val="00027D98"/>
    <w:rsid w:val="00034CDA"/>
    <w:rsid w:val="000351F7"/>
    <w:rsid w:val="0004029F"/>
    <w:rsid w:val="0004558C"/>
    <w:rsid w:val="0004574A"/>
    <w:rsid w:val="00054C58"/>
    <w:rsid w:val="00060629"/>
    <w:rsid w:val="00060BDC"/>
    <w:rsid w:val="000619AE"/>
    <w:rsid w:val="00067DFC"/>
    <w:rsid w:val="00071AE5"/>
    <w:rsid w:val="00076142"/>
    <w:rsid w:val="00076E11"/>
    <w:rsid w:val="00081017"/>
    <w:rsid w:val="00083108"/>
    <w:rsid w:val="000914AF"/>
    <w:rsid w:val="00091CAD"/>
    <w:rsid w:val="000970E1"/>
    <w:rsid w:val="000A44E0"/>
    <w:rsid w:val="000A4996"/>
    <w:rsid w:val="000A590B"/>
    <w:rsid w:val="000A6395"/>
    <w:rsid w:val="000B25D5"/>
    <w:rsid w:val="000B3319"/>
    <w:rsid w:val="000C2582"/>
    <w:rsid w:val="000C33A8"/>
    <w:rsid w:val="000D18CE"/>
    <w:rsid w:val="000D3D7B"/>
    <w:rsid w:val="000D4858"/>
    <w:rsid w:val="000E3609"/>
    <w:rsid w:val="000E3BDC"/>
    <w:rsid w:val="000E3E1B"/>
    <w:rsid w:val="000F24E9"/>
    <w:rsid w:val="000F333F"/>
    <w:rsid w:val="00101150"/>
    <w:rsid w:val="00103CC7"/>
    <w:rsid w:val="0010578B"/>
    <w:rsid w:val="00107F93"/>
    <w:rsid w:val="00107FCE"/>
    <w:rsid w:val="0011186B"/>
    <w:rsid w:val="00114365"/>
    <w:rsid w:val="00116CBC"/>
    <w:rsid w:val="001259E3"/>
    <w:rsid w:val="00142FBC"/>
    <w:rsid w:val="001450E9"/>
    <w:rsid w:val="00146A5C"/>
    <w:rsid w:val="001501E1"/>
    <w:rsid w:val="00151D8F"/>
    <w:rsid w:val="0016367C"/>
    <w:rsid w:val="00172E16"/>
    <w:rsid w:val="00177F30"/>
    <w:rsid w:val="00183649"/>
    <w:rsid w:val="001844AA"/>
    <w:rsid w:val="00186A1E"/>
    <w:rsid w:val="00191104"/>
    <w:rsid w:val="001922F2"/>
    <w:rsid w:val="00196859"/>
    <w:rsid w:val="001A2C6B"/>
    <w:rsid w:val="001A34FF"/>
    <w:rsid w:val="001A7368"/>
    <w:rsid w:val="001A7F6C"/>
    <w:rsid w:val="001B044E"/>
    <w:rsid w:val="001B0472"/>
    <w:rsid w:val="001B4FEA"/>
    <w:rsid w:val="001B6DC5"/>
    <w:rsid w:val="001B7E01"/>
    <w:rsid w:val="001C0FAF"/>
    <w:rsid w:val="001C0FF9"/>
    <w:rsid w:val="001D11E0"/>
    <w:rsid w:val="001D579F"/>
    <w:rsid w:val="001D5B0B"/>
    <w:rsid w:val="001D73FA"/>
    <w:rsid w:val="001E004C"/>
    <w:rsid w:val="001E01A8"/>
    <w:rsid w:val="001E1DCB"/>
    <w:rsid w:val="001E4CE2"/>
    <w:rsid w:val="001E69DF"/>
    <w:rsid w:val="001F0DF1"/>
    <w:rsid w:val="001F4A0E"/>
    <w:rsid w:val="001F7BBC"/>
    <w:rsid w:val="00202236"/>
    <w:rsid w:val="0020746B"/>
    <w:rsid w:val="00215B5E"/>
    <w:rsid w:val="00215E72"/>
    <w:rsid w:val="00216645"/>
    <w:rsid w:val="00223D0D"/>
    <w:rsid w:val="0022662B"/>
    <w:rsid w:val="00230B50"/>
    <w:rsid w:val="002417C9"/>
    <w:rsid w:val="002462EE"/>
    <w:rsid w:val="00272018"/>
    <w:rsid w:val="00272AE2"/>
    <w:rsid w:val="00274790"/>
    <w:rsid w:val="0028252C"/>
    <w:rsid w:val="00283369"/>
    <w:rsid w:val="00285C6E"/>
    <w:rsid w:val="002862A5"/>
    <w:rsid w:val="00286F05"/>
    <w:rsid w:val="00287581"/>
    <w:rsid w:val="00287D92"/>
    <w:rsid w:val="00287E0C"/>
    <w:rsid w:val="00290C4C"/>
    <w:rsid w:val="002A1672"/>
    <w:rsid w:val="002A6D82"/>
    <w:rsid w:val="002A70A9"/>
    <w:rsid w:val="002A7FB1"/>
    <w:rsid w:val="002B0D7B"/>
    <w:rsid w:val="002B42AB"/>
    <w:rsid w:val="002C3422"/>
    <w:rsid w:val="002D49C4"/>
    <w:rsid w:val="002D6D63"/>
    <w:rsid w:val="002D7514"/>
    <w:rsid w:val="002D7ADD"/>
    <w:rsid w:val="002E5A2E"/>
    <w:rsid w:val="002F2739"/>
    <w:rsid w:val="00301B7C"/>
    <w:rsid w:val="00302801"/>
    <w:rsid w:val="00310998"/>
    <w:rsid w:val="003138E7"/>
    <w:rsid w:val="003167B3"/>
    <w:rsid w:val="0032048C"/>
    <w:rsid w:val="00322EE1"/>
    <w:rsid w:val="00324BE5"/>
    <w:rsid w:val="00325F75"/>
    <w:rsid w:val="00330FC2"/>
    <w:rsid w:val="003337A4"/>
    <w:rsid w:val="00335E3F"/>
    <w:rsid w:val="00336217"/>
    <w:rsid w:val="003373E3"/>
    <w:rsid w:val="003377FD"/>
    <w:rsid w:val="00354632"/>
    <w:rsid w:val="00356BF6"/>
    <w:rsid w:val="003574F2"/>
    <w:rsid w:val="003640D6"/>
    <w:rsid w:val="00366871"/>
    <w:rsid w:val="0036759E"/>
    <w:rsid w:val="00370206"/>
    <w:rsid w:val="00371D7A"/>
    <w:rsid w:val="00376ED9"/>
    <w:rsid w:val="003816D2"/>
    <w:rsid w:val="003829AF"/>
    <w:rsid w:val="00382A14"/>
    <w:rsid w:val="00383687"/>
    <w:rsid w:val="00383F81"/>
    <w:rsid w:val="00384EAA"/>
    <w:rsid w:val="00386468"/>
    <w:rsid w:val="00390265"/>
    <w:rsid w:val="00397FAE"/>
    <w:rsid w:val="003C05CE"/>
    <w:rsid w:val="003C11FD"/>
    <w:rsid w:val="003C6BAE"/>
    <w:rsid w:val="003C7D95"/>
    <w:rsid w:val="003D568F"/>
    <w:rsid w:val="003E08D6"/>
    <w:rsid w:val="003E0FBA"/>
    <w:rsid w:val="003E22FE"/>
    <w:rsid w:val="003E2368"/>
    <w:rsid w:val="003E4579"/>
    <w:rsid w:val="003E4A71"/>
    <w:rsid w:val="003E613B"/>
    <w:rsid w:val="003F3CFC"/>
    <w:rsid w:val="003F6745"/>
    <w:rsid w:val="003F78E7"/>
    <w:rsid w:val="004035DC"/>
    <w:rsid w:val="004207B4"/>
    <w:rsid w:val="004274D2"/>
    <w:rsid w:val="00430050"/>
    <w:rsid w:val="00431E10"/>
    <w:rsid w:val="00445207"/>
    <w:rsid w:val="004512A9"/>
    <w:rsid w:val="004516CA"/>
    <w:rsid w:val="004526D2"/>
    <w:rsid w:val="0045408A"/>
    <w:rsid w:val="00457282"/>
    <w:rsid w:val="0046235E"/>
    <w:rsid w:val="004630A5"/>
    <w:rsid w:val="004633D4"/>
    <w:rsid w:val="00463919"/>
    <w:rsid w:val="00464E3D"/>
    <w:rsid w:val="00470D2B"/>
    <w:rsid w:val="00476E30"/>
    <w:rsid w:val="00477AF7"/>
    <w:rsid w:val="004811C3"/>
    <w:rsid w:val="004858E9"/>
    <w:rsid w:val="00487918"/>
    <w:rsid w:val="00490386"/>
    <w:rsid w:val="004943EC"/>
    <w:rsid w:val="004A24C7"/>
    <w:rsid w:val="004A4100"/>
    <w:rsid w:val="004A4998"/>
    <w:rsid w:val="004A62E8"/>
    <w:rsid w:val="004B0A98"/>
    <w:rsid w:val="004B20F5"/>
    <w:rsid w:val="004B408E"/>
    <w:rsid w:val="004B4A54"/>
    <w:rsid w:val="004B5D47"/>
    <w:rsid w:val="004B73AD"/>
    <w:rsid w:val="004B76D4"/>
    <w:rsid w:val="004C06F6"/>
    <w:rsid w:val="004C5C69"/>
    <w:rsid w:val="004D321C"/>
    <w:rsid w:val="004D3D11"/>
    <w:rsid w:val="004D4326"/>
    <w:rsid w:val="004D73DC"/>
    <w:rsid w:val="004E1DA5"/>
    <w:rsid w:val="004E2EE6"/>
    <w:rsid w:val="00501742"/>
    <w:rsid w:val="00514739"/>
    <w:rsid w:val="00515797"/>
    <w:rsid w:val="005324FC"/>
    <w:rsid w:val="00540033"/>
    <w:rsid w:val="00540A0B"/>
    <w:rsid w:val="0054355B"/>
    <w:rsid w:val="0054477B"/>
    <w:rsid w:val="00546B1B"/>
    <w:rsid w:val="00554284"/>
    <w:rsid w:val="00554457"/>
    <w:rsid w:val="00554A62"/>
    <w:rsid w:val="0055668B"/>
    <w:rsid w:val="00562707"/>
    <w:rsid w:val="0056650F"/>
    <w:rsid w:val="00566812"/>
    <w:rsid w:val="005705B5"/>
    <w:rsid w:val="00570F0E"/>
    <w:rsid w:val="0057423C"/>
    <w:rsid w:val="00575F19"/>
    <w:rsid w:val="00576A39"/>
    <w:rsid w:val="0057728C"/>
    <w:rsid w:val="005843E3"/>
    <w:rsid w:val="005865E1"/>
    <w:rsid w:val="0059185B"/>
    <w:rsid w:val="00592BC5"/>
    <w:rsid w:val="005A43C1"/>
    <w:rsid w:val="005B3F7C"/>
    <w:rsid w:val="005B49FA"/>
    <w:rsid w:val="005C0E73"/>
    <w:rsid w:val="005C21AA"/>
    <w:rsid w:val="005C6519"/>
    <w:rsid w:val="005D4D7A"/>
    <w:rsid w:val="005D651E"/>
    <w:rsid w:val="005F2648"/>
    <w:rsid w:val="005F2809"/>
    <w:rsid w:val="005F4B60"/>
    <w:rsid w:val="005F6110"/>
    <w:rsid w:val="006073A4"/>
    <w:rsid w:val="006228EA"/>
    <w:rsid w:val="006360C0"/>
    <w:rsid w:val="006375AA"/>
    <w:rsid w:val="006404D1"/>
    <w:rsid w:val="0064096E"/>
    <w:rsid w:val="00642C04"/>
    <w:rsid w:val="00642D42"/>
    <w:rsid w:val="00645497"/>
    <w:rsid w:val="006478AB"/>
    <w:rsid w:val="00647D89"/>
    <w:rsid w:val="00653593"/>
    <w:rsid w:val="00654429"/>
    <w:rsid w:val="00672545"/>
    <w:rsid w:val="00675537"/>
    <w:rsid w:val="00694E42"/>
    <w:rsid w:val="006962FE"/>
    <w:rsid w:val="006970A1"/>
    <w:rsid w:val="00697464"/>
    <w:rsid w:val="00697950"/>
    <w:rsid w:val="006A6F93"/>
    <w:rsid w:val="006A7B15"/>
    <w:rsid w:val="006B5443"/>
    <w:rsid w:val="006C20E6"/>
    <w:rsid w:val="006C5234"/>
    <w:rsid w:val="006D64C8"/>
    <w:rsid w:val="006D78CA"/>
    <w:rsid w:val="006E5A8A"/>
    <w:rsid w:val="006F387B"/>
    <w:rsid w:val="007034F1"/>
    <w:rsid w:val="007065B4"/>
    <w:rsid w:val="0071551B"/>
    <w:rsid w:val="00716F8C"/>
    <w:rsid w:val="0072689B"/>
    <w:rsid w:val="007268BD"/>
    <w:rsid w:val="007379E1"/>
    <w:rsid w:val="00741FB6"/>
    <w:rsid w:val="007426C8"/>
    <w:rsid w:val="00747E76"/>
    <w:rsid w:val="00750C4B"/>
    <w:rsid w:val="007530F0"/>
    <w:rsid w:val="00754951"/>
    <w:rsid w:val="007560C8"/>
    <w:rsid w:val="00763039"/>
    <w:rsid w:val="00763A29"/>
    <w:rsid w:val="00765449"/>
    <w:rsid w:val="007707B3"/>
    <w:rsid w:val="007853A2"/>
    <w:rsid w:val="00790743"/>
    <w:rsid w:val="007963FF"/>
    <w:rsid w:val="007A4674"/>
    <w:rsid w:val="007C3D98"/>
    <w:rsid w:val="007C40EE"/>
    <w:rsid w:val="007D26CA"/>
    <w:rsid w:val="007D4766"/>
    <w:rsid w:val="007E18B4"/>
    <w:rsid w:val="007F6A66"/>
    <w:rsid w:val="008001CE"/>
    <w:rsid w:val="00801A9D"/>
    <w:rsid w:val="00806F43"/>
    <w:rsid w:val="00810D78"/>
    <w:rsid w:val="00812362"/>
    <w:rsid w:val="00815F3F"/>
    <w:rsid w:val="00817727"/>
    <w:rsid w:val="00825A35"/>
    <w:rsid w:val="00826BC5"/>
    <w:rsid w:val="008318A4"/>
    <w:rsid w:val="0083496E"/>
    <w:rsid w:val="00835BD4"/>
    <w:rsid w:val="00836E08"/>
    <w:rsid w:val="00842FFF"/>
    <w:rsid w:val="008529F9"/>
    <w:rsid w:val="008539A9"/>
    <w:rsid w:val="00854666"/>
    <w:rsid w:val="00863933"/>
    <w:rsid w:val="0086502F"/>
    <w:rsid w:val="00866B4A"/>
    <w:rsid w:val="00882309"/>
    <w:rsid w:val="00882C30"/>
    <w:rsid w:val="00893934"/>
    <w:rsid w:val="008944E2"/>
    <w:rsid w:val="008A1DD1"/>
    <w:rsid w:val="008A2A9E"/>
    <w:rsid w:val="008A5812"/>
    <w:rsid w:val="008B774F"/>
    <w:rsid w:val="008C4E44"/>
    <w:rsid w:val="008C7123"/>
    <w:rsid w:val="008D2052"/>
    <w:rsid w:val="008E2121"/>
    <w:rsid w:val="008E5B7F"/>
    <w:rsid w:val="008F656E"/>
    <w:rsid w:val="0090418F"/>
    <w:rsid w:val="00905413"/>
    <w:rsid w:val="00910343"/>
    <w:rsid w:val="00912341"/>
    <w:rsid w:val="0091799E"/>
    <w:rsid w:val="0092067E"/>
    <w:rsid w:val="00923788"/>
    <w:rsid w:val="00927A91"/>
    <w:rsid w:val="0093101E"/>
    <w:rsid w:val="00934B34"/>
    <w:rsid w:val="00943400"/>
    <w:rsid w:val="00943485"/>
    <w:rsid w:val="00943FA7"/>
    <w:rsid w:val="00952BFE"/>
    <w:rsid w:val="00953AB8"/>
    <w:rsid w:val="00957C45"/>
    <w:rsid w:val="00967ABA"/>
    <w:rsid w:val="009754F2"/>
    <w:rsid w:val="009800B1"/>
    <w:rsid w:val="00983CF9"/>
    <w:rsid w:val="00993845"/>
    <w:rsid w:val="009950D9"/>
    <w:rsid w:val="0099685E"/>
    <w:rsid w:val="009A3C14"/>
    <w:rsid w:val="009A4B33"/>
    <w:rsid w:val="009A6803"/>
    <w:rsid w:val="009A6D6A"/>
    <w:rsid w:val="009B38C2"/>
    <w:rsid w:val="009C2292"/>
    <w:rsid w:val="009C2EC5"/>
    <w:rsid w:val="009D2E9A"/>
    <w:rsid w:val="009D4B68"/>
    <w:rsid w:val="009E3616"/>
    <w:rsid w:val="009E3DDA"/>
    <w:rsid w:val="009E46DB"/>
    <w:rsid w:val="009E5811"/>
    <w:rsid w:val="009F13A1"/>
    <w:rsid w:val="009F5A91"/>
    <w:rsid w:val="00A01A60"/>
    <w:rsid w:val="00A054F8"/>
    <w:rsid w:val="00A20707"/>
    <w:rsid w:val="00A326C5"/>
    <w:rsid w:val="00A43DB5"/>
    <w:rsid w:val="00A44385"/>
    <w:rsid w:val="00A47264"/>
    <w:rsid w:val="00A549A6"/>
    <w:rsid w:val="00A55FB0"/>
    <w:rsid w:val="00A56040"/>
    <w:rsid w:val="00A56697"/>
    <w:rsid w:val="00A64A66"/>
    <w:rsid w:val="00A65176"/>
    <w:rsid w:val="00A673E9"/>
    <w:rsid w:val="00A678DC"/>
    <w:rsid w:val="00A707F5"/>
    <w:rsid w:val="00A759B8"/>
    <w:rsid w:val="00A76252"/>
    <w:rsid w:val="00A76990"/>
    <w:rsid w:val="00A80BBA"/>
    <w:rsid w:val="00A82CEE"/>
    <w:rsid w:val="00A83C3F"/>
    <w:rsid w:val="00A84F1E"/>
    <w:rsid w:val="00A90332"/>
    <w:rsid w:val="00A969F4"/>
    <w:rsid w:val="00AA35BF"/>
    <w:rsid w:val="00AA5A1E"/>
    <w:rsid w:val="00AA63A8"/>
    <w:rsid w:val="00AB2532"/>
    <w:rsid w:val="00AB3009"/>
    <w:rsid w:val="00AB3A6C"/>
    <w:rsid w:val="00AB6946"/>
    <w:rsid w:val="00AC537B"/>
    <w:rsid w:val="00AD1559"/>
    <w:rsid w:val="00AD243B"/>
    <w:rsid w:val="00AD5CDE"/>
    <w:rsid w:val="00AE03CE"/>
    <w:rsid w:val="00B0147C"/>
    <w:rsid w:val="00B02066"/>
    <w:rsid w:val="00B0299A"/>
    <w:rsid w:val="00B037AF"/>
    <w:rsid w:val="00B03C2C"/>
    <w:rsid w:val="00B076E8"/>
    <w:rsid w:val="00B15B82"/>
    <w:rsid w:val="00B20EC1"/>
    <w:rsid w:val="00B22C28"/>
    <w:rsid w:val="00B30EBC"/>
    <w:rsid w:val="00B31CA5"/>
    <w:rsid w:val="00B32415"/>
    <w:rsid w:val="00B324BC"/>
    <w:rsid w:val="00B33645"/>
    <w:rsid w:val="00B33A88"/>
    <w:rsid w:val="00B411E5"/>
    <w:rsid w:val="00B44562"/>
    <w:rsid w:val="00B45EFD"/>
    <w:rsid w:val="00B50F15"/>
    <w:rsid w:val="00B53D8B"/>
    <w:rsid w:val="00B5412D"/>
    <w:rsid w:val="00B74C0B"/>
    <w:rsid w:val="00B74DC5"/>
    <w:rsid w:val="00B751BE"/>
    <w:rsid w:val="00B80F6D"/>
    <w:rsid w:val="00B84B5E"/>
    <w:rsid w:val="00B85A76"/>
    <w:rsid w:val="00B9138F"/>
    <w:rsid w:val="00B957BD"/>
    <w:rsid w:val="00BA0EFA"/>
    <w:rsid w:val="00BA3FCA"/>
    <w:rsid w:val="00BA58DE"/>
    <w:rsid w:val="00BA63D1"/>
    <w:rsid w:val="00BA7BF8"/>
    <w:rsid w:val="00BB0918"/>
    <w:rsid w:val="00BB3719"/>
    <w:rsid w:val="00BB68C8"/>
    <w:rsid w:val="00BC117C"/>
    <w:rsid w:val="00BC57B7"/>
    <w:rsid w:val="00BC5EB6"/>
    <w:rsid w:val="00BC6661"/>
    <w:rsid w:val="00BC79EF"/>
    <w:rsid w:val="00BD1D47"/>
    <w:rsid w:val="00BD317C"/>
    <w:rsid w:val="00BD3D59"/>
    <w:rsid w:val="00BD4444"/>
    <w:rsid w:val="00BD62F2"/>
    <w:rsid w:val="00BE387C"/>
    <w:rsid w:val="00BF1C44"/>
    <w:rsid w:val="00BF22CF"/>
    <w:rsid w:val="00BF7A96"/>
    <w:rsid w:val="00C005D4"/>
    <w:rsid w:val="00C02CDF"/>
    <w:rsid w:val="00C0784F"/>
    <w:rsid w:val="00C10D19"/>
    <w:rsid w:val="00C15958"/>
    <w:rsid w:val="00C173CC"/>
    <w:rsid w:val="00C27AAE"/>
    <w:rsid w:val="00C32758"/>
    <w:rsid w:val="00C406DB"/>
    <w:rsid w:val="00C436B8"/>
    <w:rsid w:val="00C45F9D"/>
    <w:rsid w:val="00C52E45"/>
    <w:rsid w:val="00C53D47"/>
    <w:rsid w:val="00C62DA8"/>
    <w:rsid w:val="00C651DC"/>
    <w:rsid w:val="00C665FA"/>
    <w:rsid w:val="00C70DD7"/>
    <w:rsid w:val="00C713D5"/>
    <w:rsid w:val="00C71FAF"/>
    <w:rsid w:val="00C731C9"/>
    <w:rsid w:val="00C736B6"/>
    <w:rsid w:val="00C81F00"/>
    <w:rsid w:val="00C81F1B"/>
    <w:rsid w:val="00C83D5F"/>
    <w:rsid w:val="00C87167"/>
    <w:rsid w:val="00C94E64"/>
    <w:rsid w:val="00C95D24"/>
    <w:rsid w:val="00CB6DCB"/>
    <w:rsid w:val="00CC37C4"/>
    <w:rsid w:val="00CC6D13"/>
    <w:rsid w:val="00CD19C0"/>
    <w:rsid w:val="00CD6215"/>
    <w:rsid w:val="00CE1881"/>
    <w:rsid w:val="00CE3439"/>
    <w:rsid w:val="00CE7DC6"/>
    <w:rsid w:val="00CF16B0"/>
    <w:rsid w:val="00CF3E0E"/>
    <w:rsid w:val="00D00C7A"/>
    <w:rsid w:val="00D076B0"/>
    <w:rsid w:val="00D07F4A"/>
    <w:rsid w:val="00D11445"/>
    <w:rsid w:val="00D13B8A"/>
    <w:rsid w:val="00D1409E"/>
    <w:rsid w:val="00D1484F"/>
    <w:rsid w:val="00D1726F"/>
    <w:rsid w:val="00D17E91"/>
    <w:rsid w:val="00D243E4"/>
    <w:rsid w:val="00D34B09"/>
    <w:rsid w:val="00D3665A"/>
    <w:rsid w:val="00D44138"/>
    <w:rsid w:val="00D50AC8"/>
    <w:rsid w:val="00D51DE8"/>
    <w:rsid w:val="00D55211"/>
    <w:rsid w:val="00D55BD0"/>
    <w:rsid w:val="00D563B2"/>
    <w:rsid w:val="00D60D6D"/>
    <w:rsid w:val="00D666D9"/>
    <w:rsid w:val="00D72423"/>
    <w:rsid w:val="00D75721"/>
    <w:rsid w:val="00D81893"/>
    <w:rsid w:val="00D829EA"/>
    <w:rsid w:val="00D84C3F"/>
    <w:rsid w:val="00D91FA6"/>
    <w:rsid w:val="00D93C9B"/>
    <w:rsid w:val="00DA4094"/>
    <w:rsid w:val="00DA4DB6"/>
    <w:rsid w:val="00DA5762"/>
    <w:rsid w:val="00DB277B"/>
    <w:rsid w:val="00DB38F0"/>
    <w:rsid w:val="00DB4B45"/>
    <w:rsid w:val="00DB5B89"/>
    <w:rsid w:val="00DC0579"/>
    <w:rsid w:val="00DC0D54"/>
    <w:rsid w:val="00DC22CC"/>
    <w:rsid w:val="00DC7301"/>
    <w:rsid w:val="00DC78F3"/>
    <w:rsid w:val="00DD0618"/>
    <w:rsid w:val="00DD3D27"/>
    <w:rsid w:val="00DE1D5D"/>
    <w:rsid w:val="00DE2738"/>
    <w:rsid w:val="00DE2E0C"/>
    <w:rsid w:val="00DE499F"/>
    <w:rsid w:val="00DF04C6"/>
    <w:rsid w:val="00DF0FB6"/>
    <w:rsid w:val="00DF2200"/>
    <w:rsid w:val="00DF2AF1"/>
    <w:rsid w:val="00DF4088"/>
    <w:rsid w:val="00E06C00"/>
    <w:rsid w:val="00E13922"/>
    <w:rsid w:val="00E151D0"/>
    <w:rsid w:val="00E15998"/>
    <w:rsid w:val="00E17053"/>
    <w:rsid w:val="00E20426"/>
    <w:rsid w:val="00E2337B"/>
    <w:rsid w:val="00E2416D"/>
    <w:rsid w:val="00E243F3"/>
    <w:rsid w:val="00E30008"/>
    <w:rsid w:val="00E32CE2"/>
    <w:rsid w:val="00E40DB4"/>
    <w:rsid w:val="00E430B3"/>
    <w:rsid w:val="00E460BC"/>
    <w:rsid w:val="00E4714F"/>
    <w:rsid w:val="00E47D72"/>
    <w:rsid w:val="00E60E35"/>
    <w:rsid w:val="00E62C8E"/>
    <w:rsid w:val="00E73928"/>
    <w:rsid w:val="00E73B08"/>
    <w:rsid w:val="00E76FE5"/>
    <w:rsid w:val="00E77326"/>
    <w:rsid w:val="00E77FC7"/>
    <w:rsid w:val="00E82279"/>
    <w:rsid w:val="00E8491D"/>
    <w:rsid w:val="00E85300"/>
    <w:rsid w:val="00E87E71"/>
    <w:rsid w:val="00E908EF"/>
    <w:rsid w:val="00E9597E"/>
    <w:rsid w:val="00EA572A"/>
    <w:rsid w:val="00EB431E"/>
    <w:rsid w:val="00EB6486"/>
    <w:rsid w:val="00EC073E"/>
    <w:rsid w:val="00EC10F5"/>
    <w:rsid w:val="00EC2B80"/>
    <w:rsid w:val="00EC4895"/>
    <w:rsid w:val="00EC4DE2"/>
    <w:rsid w:val="00EC741D"/>
    <w:rsid w:val="00ED31AB"/>
    <w:rsid w:val="00EE38B0"/>
    <w:rsid w:val="00EE42BB"/>
    <w:rsid w:val="00EF0206"/>
    <w:rsid w:val="00EF0B88"/>
    <w:rsid w:val="00EF3178"/>
    <w:rsid w:val="00EF5081"/>
    <w:rsid w:val="00EF6B96"/>
    <w:rsid w:val="00EF6CA1"/>
    <w:rsid w:val="00EF6FF2"/>
    <w:rsid w:val="00F0085E"/>
    <w:rsid w:val="00F04676"/>
    <w:rsid w:val="00F14817"/>
    <w:rsid w:val="00F1496F"/>
    <w:rsid w:val="00F23F3F"/>
    <w:rsid w:val="00F27142"/>
    <w:rsid w:val="00F32625"/>
    <w:rsid w:val="00F4040D"/>
    <w:rsid w:val="00F51DC1"/>
    <w:rsid w:val="00F6412D"/>
    <w:rsid w:val="00F667A9"/>
    <w:rsid w:val="00F766AB"/>
    <w:rsid w:val="00F77354"/>
    <w:rsid w:val="00F83190"/>
    <w:rsid w:val="00F867E1"/>
    <w:rsid w:val="00F92AF1"/>
    <w:rsid w:val="00F95A90"/>
    <w:rsid w:val="00F96D3C"/>
    <w:rsid w:val="00FA24D6"/>
    <w:rsid w:val="00FA6F0C"/>
    <w:rsid w:val="00FB20ED"/>
    <w:rsid w:val="00FB3C6D"/>
    <w:rsid w:val="00FB4725"/>
    <w:rsid w:val="00FB7361"/>
    <w:rsid w:val="00FC112E"/>
    <w:rsid w:val="00FC21E5"/>
    <w:rsid w:val="00FC6184"/>
    <w:rsid w:val="00FD3CCB"/>
    <w:rsid w:val="00FD5654"/>
    <w:rsid w:val="00FE5686"/>
    <w:rsid w:val="00FF4C93"/>
    <w:rsid w:val="00FF54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4100"/>
    <w:rPr>
      <w:sz w:val="24"/>
      <w:szCs w:val="24"/>
    </w:rPr>
  </w:style>
  <w:style w:type="paragraph" w:styleId="Heading1">
    <w:name w:val="heading 1"/>
    <w:basedOn w:val="Normal"/>
    <w:next w:val="Normal"/>
    <w:link w:val="Heading1Char1"/>
    <w:uiPriority w:val="99"/>
    <w:qFormat/>
    <w:rsid w:val="00501742"/>
    <w:pPr>
      <w:widowControl w:val="0"/>
      <w:autoSpaceDE w:val="0"/>
      <w:autoSpaceDN w:val="0"/>
      <w:adjustRightInd w:val="0"/>
      <w:spacing w:before="108" w:after="108"/>
      <w:jc w:val="center"/>
      <w:outlineLvl w:val="0"/>
    </w:pPr>
    <w:rPr>
      <w:rFonts w:ascii="Arial" w:hAnsi="Arial"/>
      <w:b/>
      <w:bCs/>
      <w:color w:val="000080"/>
    </w:rPr>
  </w:style>
  <w:style w:type="paragraph" w:styleId="Heading2">
    <w:name w:val="heading 2"/>
    <w:basedOn w:val="Normal"/>
    <w:next w:val="Normal"/>
    <w:link w:val="Heading2Char"/>
    <w:uiPriority w:val="99"/>
    <w:qFormat/>
    <w:rsid w:val="00107FCE"/>
    <w:pPr>
      <w:keepNext/>
      <w:jc w:val="center"/>
      <w:outlineLvl w:val="1"/>
    </w:pPr>
    <w:rPr>
      <w:sz w:val="28"/>
      <w:szCs w:val="28"/>
    </w:rPr>
  </w:style>
  <w:style w:type="paragraph" w:styleId="Heading3">
    <w:name w:val="heading 3"/>
    <w:basedOn w:val="Normal"/>
    <w:next w:val="Normal"/>
    <w:link w:val="Heading3Char"/>
    <w:uiPriority w:val="99"/>
    <w:qFormat/>
    <w:rsid w:val="00107FCE"/>
    <w:pPr>
      <w:keepNext/>
      <w:tabs>
        <w:tab w:val="left" w:pos="4927"/>
        <w:tab w:val="left" w:pos="9854"/>
      </w:tabs>
      <w:spacing w:line="240" w:lineRule="exact"/>
      <w:outlineLvl w:val="2"/>
    </w:pPr>
    <w:rPr>
      <w:b/>
      <w:bCs/>
      <w:sz w:val="28"/>
      <w:szCs w:val="28"/>
    </w:rPr>
  </w:style>
  <w:style w:type="paragraph" w:styleId="Heading4">
    <w:name w:val="heading 4"/>
    <w:basedOn w:val="Normal"/>
    <w:next w:val="Normal"/>
    <w:link w:val="Heading4Char"/>
    <w:uiPriority w:val="99"/>
    <w:qFormat/>
    <w:rsid w:val="00107FCE"/>
    <w:pPr>
      <w:keepNext/>
      <w:spacing w:line="240" w:lineRule="exact"/>
      <w:outlineLvl w:val="3"/>
    </w:pPr>
    <w:rPr>
      <w:sz w:val="28"/>
      <w:szCs w:val="28"/>
    </w:rPr>
  </w:style>
  <w:style w:type="paragraph" w:styleId="Heading5">
    <w:name w:val="heading 5"/>
    <w:basedOn w:val="Normal"/>
    <w:next w:val="Normal"/>
    <w:link w:val="Heading5Char"/>
    <w:uiPriority w:val="99"/>
    <w:qFormat/>
    <w:rsid w:val="00107FCE"/>
    <w:pPr>
      <w:keepNext/>
      <w:spacing w:line="240" w:lineRule="exact"/>
      <w:outlineLvl w:val="4"/>
    </w:pPr>
  </w:style>
  <w:style w:type="paragraph" w:styleId="Heading6">
    <w:name w:val="heading 6"/>
    <w:basedOn w:val="Normal"/>
    <w:next w:val="Normal"/>
    <w:link w:val="Heading6Char"/>
    <w:uiPriority w:val="99"/>
    <w:qFormat/>
    <w:rsid w:val="00107FCE"/>
    <w:pPr>
      <w:keepNext/>
      <w:spacing w:before="240" w:line="240" w:lineRule="exact"/>
      <w:jc w:val="both"/>
      <w:outlineLvl w:val="5"/>
    </w:pPr>
    <w:rPr>
      <w:sz w:val="28"/>
      <w:szCs w:val="28"/>
    </w:rPr>
  </w:style>
  <w:style w:type="paragraph" w:styleId="Heading7">
    <w:name w:val="heading 7"/>
    <w:basedOn w:val="Normal"/>
    <w:next w:val="Normal"/>
    <w:link w:val="Heading7Char"/>
    <w:uiPriority w:val="99"/>
    <w:qFormat/>
    <w:rsid w:val="00DC0579"/>
    <w:pPr>
      <w:spacing w:before="240" w:after="60"/>
      <w:outlineLvl w:val="6"/>
    </w:pPr>
  </w:style>
  <w:style w:type="paragraph" w:styleId="Heading8">
    <w:name w:val="heading 8"/>
    <w:basedOn w:val="Normal"/>
    <w:next w:val="Normal"/>
    <w:link w:val="Heading8Char"/>
    <w:uiPriority w:val="99"/>
    <w:qFormat/>
    <w:rsid w:val="00107FCE"/>
    <w:pPr>
      <w:keepNext/>
      <w:spacing w:before="240" w:line="240" w:lineRule="exact"/>
      <w:ind w:firstLine="142"/>
      <w:jc w:val="center"/>
      <w:outlineLvl w:val="7"/>
    </w:pPr>
    <w:rPr>
      <w:smallCaps/>
      <w:sz w:val="28"/>
      <w:szCs w:val="28"/>
    </w:rPr>
  </w:style>
  <w:style w:type="paragraph" w:styleId="Heading9">
    <w:name w:val="heading 9"/>
    <w:basedOn w:val="Normal"/>
    <w:next w:val="Normal"/>
    <w:link w:val="Heading9Char"/>
    <w:uiPriority w:val="99"/>
    <w:qFormat/>
    <w:rsid w:val="00107FCE"/>
    <w:pPr>
      <w:keepNext/>
      <w:jc w:val="right"/>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FCE"/>
    <w:rPr>
      <w:rFonts w:ascii="Arial" w:hAnsi="Arial" w:cs="Arial"/>
      <w:b/>
      <w:bCs/>
      <w:spacing w:val="28"/>
      <w:sz w:val="24"/>
      <w:szCs w:val="24"/>
    </w:rPr>
  </w:style>
  <w:style w:type="character" w:customStyle="1" w:styleId="Heading2Char">
    <w:name w:val="Heading 2 Char"/>
    <w:basedOn w:val="DefaultParagraphFont"/>
    <w:link w:val="Heading2"/>
    <w:uiPriority w:val="99"/>
    <w:locked/>
    <w:rsid w:val="00107FCE"/>
    <w:rPr>
      <w:rFonts w:cs="Times New Roman"/>
      <w:sz w:val="28"/>
      <w:szCs w:val="28"/>
      <w:lang w:val="ru-RU" w:eastAsia="ru-RU"/>
    </w:rPr>
  </w:style>
  <w:style w:type="character" w:customStyle="1" w:styleId="Heading3Char">
    <w:name w:val="Heading 3 Char"/>
    <w:basedOn w:val="DefaultParagraphFont"/>
    <w:link w:val="Heading3"/>
    <w:uiPriority w:val="99"/>
    <w:locked/>
    <w:rsid w:val="00107FCE"/>
    <w:rPr>
      <w:rFonts w:cs="Times New Roman"/>
      <w:b/>
      <w:bCs/>
      <w:sz w:val="28"/>
      <w:szCs w:val="28"/>
      <w:lang w:val="ru-RU" w:eastAsia="ru-RU"/>
    </w:rPr>
  </w:style>
  <w:style w:type="character" w:customStyle="1" w:styleId="Heading4Char">
    <w:name w:val="Heading 4 Char"/>
    <w:basedOn w:val="DefaultParagraphFont"/>
    <w:link w:val="Heading4"/>
    <w:uiPriority w:val="99"/>
    <w:locked/>
    <w:rsid w:val="00107FCE"/>
    <w:rPr>
      <w:rFonts w:cs="Times New Roman"/>
      <w:sz w:val="28"/>
      <w:szCs w:val="28"/>
      <w:lang w:val="ru-RU" w:eastAsia="ru-RU"/>
    </w:rPr>
  </w:style>
  <w:style w:type="character" w:customStyle="1" w:styleId="Heading5Char">
    <w:name w:val="Heading 5 Char"/>
    <w:basedOn w:val="DefaultParagraphFont"/>
    <w:link w:val="Heading5"/>
    <w:uiPriority w:val="99"/>
    <w:semiHidden/>
    <w:locked/>
    <w:rsid w:val="00107FCE"/>
    <w:rPr>
      <w:rFonts w:cs="Times New Roman"/>
      <w:sz w:val="24"/>
      <w:szCs w:val="24"/>
      <w:lang w:val="ru-RU" w:eastAsia="ru-RU"/>
    </w:rPr>
  </w:style>
  <w:style w:type="character" w:customStyle="1" w:styleId="Heading6Char">
    <w:name w:val="Heading 6 Char"/>
    <w:basedOn w:val="DefaultParagraphFont"/>
    <w:link w:val="Heading6"/>
    <w:uiPriority w:val="99"/>
    <w:semiHidden/>
    <w:locked/>
    <w:rsid w:val="00107FCE"/>
    <w:rPr>
      <w:rFonts w:cs="Times New Roman"/>
      <w:sz w:val="28"/>
      <w:szCs w:val="28"/>
      <w:lang w:val="ru-RU" w:eastAsia="ru-RU"/>
    </w:rPr>
  </w:style>
  <w:style w:type="character" w:customStyle="1" w:styleId="Heading7Char">
    <w:name w:val="Heading 7 Char"/>
    <w:basedOn w:val="DefaultParagraphFont"/>
    <w:link w:val="Heading7"/>
    <w:uiPriority w:val="99"/>
    <w:semiHidden/>
    <w:locked/>
    <w:rsid w:val="00107FCE"/>
    <w:rPr>
      <w:rFonts w:cs="Times New Roman"/>
      <w:sz w:val="24"/>
      <w:szCs w:val="24"/>
      <w:lang w:val="ru-RU" w:eastAsia="ru-RU"/>
    </w:rPr>
  </w:style>
  <w:style w:type="character" w:customStyle="1" w:styleId="Heading8Char">
    <w:name w:val="Heading 8 Char"/>
    <w:basedOn w:val="DefaultParagraphFont"/>
    <w:link w:val="Heading8"/>
    <w:uiPriority w:val="99"/>
    <w:semiHidden/>
    <w:locked/>
    <w:rsid w:val="00107FCE"/>
    <w:rPr>
      <w:rFonts w:cs="Times New Roman"/>
      <w:smallCaps/>
      <w:sz w:val="28"/>
      <w:szCs w:val="28"/>
      <w:lang w:val="ru-RU" w:eastAsia="ru-RU"/>
    </w:rPr>
  </w:style>
  <w:style w:type="character" w:customStyle="1" w:styleId="Heading9Char">
    <w:name w:val="Heading 9 Char"/>
    <w:basedOn w:val="DefaultParagraphFont"/>
    <w:link w:val="Heading9"/>
    <w:uiPriority w:val="99"/>
    <w:semiHidden/>
    <w:locked/>
    <w:rsid w:val="00107FCE"/>
    <w:rPr>
      <w:rFonts w:cs="Times New Roman"/>
      <w:sz w:val="28"/>
      <w:szCs w:val="28"/>
      <w:lang w:val="ru-RU" w:eastAsia="ru-RU"/>
    </w:rPr>
  </w:style>
  <w:style w:type="character" w:customStyle="1" w:styleId="Heading1Char1">
    <w:name w:val="Heading 1 Char1"/>
    <w:link w:val="Heading1"/>
    <w:uiPriority w:val="99"/>
    <w:locked/>
    <w:rsid w:val="00DB5B89"/>
    <w:rPr>
      <w:rFonts w:ascii="Arial" w:hAnsi="Arial"/>
      <w:b/>
      <w:color w:val="000080"/>
      <w:sz w:val="24"/>
      <w:lang w:val="ru-RU" w:eastAsia="ru-RU"/>
    </w:rPr>
  </w:style>
  <w:style w:type="paragraph" w:customStyle="1" w:styleId="CharChar">
    <w:name w:val="Char Char"/>
    <w:basedOn w:val="Normal"/>
    <w:uiPriority w:val="99"/>
    <w:rsid w:val="00DC0579"/>
    <w:pPr>
      <w:spacing w:before="100" w:beforeAutospacing="1" w:after="100" w:afterAutospacing="1"/>
      <w:jc w:val="both"/>
    </w:pPr>
    <w:rPr>
      <w:rFonts w:ascii="Tahoma" w:hAnsi="Tahoma" w:cs="Tahoma"/>
      <w:sz w:val="20"/>
      <w:szCs w:val="20"/>
      <w:lang w:val="en-US" w:eastAsia="en-US"/>
    </w:rPr>
  </w:style>
  <w:style w:type="paragraph" w:styleId="ListParagraph">
    <w:name w:val="List Paragraph"/>
    <w:basedOn w:val="Normal"/>
    <w:uiPriority w:val="99"/>
    <w:qFormat/>
    <w:rsid w:val="00501742"/>
    <w:pPr>
      <w:spacing w:after="200" w:line="276" w:lineRule="auto"/>
      <w:ind w:left="720"/>
    </w:pPr>
    <w:rPr>
      <w:rFonts w:ascii="Calibri" w:hAnsi="Calibri" w:cs="Calibri"/>
      <w:sz w:val="22"/>
      <w:szCs w:val="22"/>
      <w:lang w:eastAsia="en-US"/>
    </w:rPr>
  </w:style>
  <w:style w:type="paragraph" w:customStyle="1" w:styleId="consplusnormal">
    <w:name w:val="consplusnormal"/>
    <w:basedOn w:val="Normal"/>
    <w:uiPriority w:val="99"/>
    <w:rsid w:val="00501742"/>
    <w:pPr>
      <w:spacing w:after="240"/>
    </w:pPr>
  </w:style>
  <w:style w:type="character" w:styleId="Hyperlink">
    <w:name w:val="Hyperlink"/>
    <w:basedOn w:val="DefaultParagraphFont"/>
    <w:uiPriority w:val="99"/>
    <w:rsid w:val="00D84C3F"/>
    <w:rPr>
      <w:rFonts w:cs="Times New Roman"/>
      <w:color w:val="0000FF"/>
      <w:u w:val="single"/>
    </w:rPr>
  </w:style>
  <w:style w:type="paragraph" w:customStyle="1" w:styleId="ConsPlusNormal0">
    <w:name w:val="ConsPlusNormal"/>
    <w:uiPriority w:val="99"/>
    <w:rsid w:val="00027D98"/>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7034F1"/>
    <w:pPr>
      <w:spacing w:before="100" w:beforeAutospacing="1" w:after="100" w:afterAutospacing="1"/>
    </w:pPr>
  </w:style>
  <w:style w:type="paragraph" w:styleId="NoSpacing">
    <w:name w:val="No Spacing"/>
    <w:uiPriority w:val="99"/>
    <w:qFormat/>
    <w:rsid w:val="00E8491D"/>
    <w:rPr>
      <w:rFonts w:ascii="Calibri" w:hAnsi="Calibri" w:cs="Calibri"/>
    </w:rPr>
  </w:style>
  <w:style w:type="character" w:styleId="Strong">
    <w:name w:val="Strong"/>
    <w:basedOn w:val="DefaultParagraphFont"/>
    <w:uiPriority w:val="99"/>
    <w:qFormat/>
    <w:rsid w:val="00E8491D"/>
    <w:rPr>
      <w:rFonts w:cs="Times New Roman"/>
      <w:b/>
      <w:bCs/>
    </w:rPr>
  </w:style>
  <w:style w:type="paragraph" w:customStyle="1" w:styleId="a">
    <w:name w:val="Прижатый влево"/>
    <w:basedOn w:val="Normal"/>
    <w:next w:val="Normal"/>
    <w:uiPriority w:val="99"/>
    <w:rsid w:val="00E8491D"/>
    <w:pPr>
      <w:autoSpaceDE w:val="0"/>
      <w:autoSpaceDN w:val="0"/>
      <w:adjustRightInd w:val="0"/>
    </w:pPr>
    <w:rPr>
      <w:rFonts w:ascii="Arial" w:hAnsi="Arial" w:cs="Arial"/>
      <w:sz w:val="20"/>
      <w:szCs w:val="20"/>
    </w:rPr>
  </w:style>
  <w:style w:type="paragraph" w:customStyle="1" w:styleId="ConsPlusTitle">
    <w:name w:val="ConsPlusTitle"/>
    <w:uiPriority w:val="99"/>
    <w:rsid w:val="00E8491D"/>
    <w:pPr>
      <w:widowControl w:val="0"/>
      <w:autoSpaceDE w:val="0"/>
      <w:autoSpaceDN w:val="0"/>
      <w:adjustRightInd w:val="0"/>
    </w:pPr>
    <w:rPr>
      <w:b/>
      <w:bCs/>
      <w:sz w:val="24"/>
      <w:szCs w:val="24"/>
    </w:rPr>
  </w:style>
  <w:style w:type="paragraph" w:customStyle="1" w:styleId="ConsTitle">
    <w:name w:val="ConsTitle"/>
    <w:uiPriority w:val="99"/>
    <w:rsid w:val="00E8491D"/>
    <w:pPr>
      <w:suppressAutoHyphens/>
      <w:autoSpaceDE w:val="0"/>
      <w:ind w:right="19772"/>
    </w:pPr>
    <w:rPr>
      <w:rFonts w:ascii="Arial" w:hAnsi="Arial" w:cs="Arial"/>
      <w:b/>
      <w:bCs/>
      <w:sz w:val="20"/>
      <w:szCs w:val="20"/>
      <w:lang w:eastAsia="ar-SA"/>
    </w:rPr>
  </w:style>
  <w:style w:type="paragraph" w:styleId="Header">
    <w:name w:val="header"/>
    <w:basedOn w:val="Normal"/>
    <w:link w:val="HeaderChar"/>
    <w:uiPriority w:val="99"/>
    <w:rsid w:val="0057728C"/>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107FCE"/>
    <w:rPr>
      <w:rFonts w:cs="Times New Roman"/>
      <w:lang w:val="ru-RU" w:eastAsia="ru-RU"/>
    </w:rPr>
  </w:style>
  <w:style w:type="paragraph" w:styleId="FootnoteText">
    <w:name w:val="footnote text"/>
    <w:basedOn w:val="Normal"/>
    <w:link w:val="FootnoteTextChar"/>
    <w:uiPriority w:val="99"/>
    <w:semiHidden/>
    <w:rsid w:val="00554457"/>
    <w:rPr>
      <w:sz w:val="20"/>
      <w:szCs w:val="20"/>
    </w:rPr>
  </w:style>
  <w:style w:type="character" w:customStyle="1" w:styleId="FootnoteTextChar">
    <w:name w:val="Footnote Text Char"/>
    <w:basedOn w:val="DefaultParagraphFont"/>
    <w:link w:val="FootnoteText"/>
    <w:uiPriority w:val="99"/>
    <w:semiHidden/>
    <w:locked/>
    <w:rsid w:val="00BD317C"/>
    <w:rPr>
      <w:rFonts w:cs="Times New Roman"/>
      <w:sz w:val="20"/>
      <w:szCs w:val="20"/>
    </w:rPr>
  </w:style>
  <w:style w:type="character" w:customStyle="1" w:styleId="iceouttxtviewinfo">
    <w:name w:val="iceouttxt viewinfo"/>
    <w:basedOn w:val="DefaultParagraphFont"/>
    <w:uiPriority w:val="99"/>
    <w:rsid w:val="00186A1E"/>
    <w:rPr>
      <w:rFonts w:cs="Times New Roman"/>
    </w:rPr>
  </w:style>
  <w:style w:type="paragraph" w:customStyle="1" w:styleId="a0">
    <w:name w:val="Знак"/>
    <w:basedOn w:val="Normal"/>
    <w:autoRedefine/>
    <w:uiPriority w:val="99"/>
    <w:rsid w:val="00EF5081"/>
    <w:pPr>
      <w:spacing w:after="160" w:line="240" w:lineRule="exact"/>
    </w:pPr>
    <w:rPr>
      <w:sz w:val="28"/>
      <w:szCs w:val="28"/>
      <w:lang w:val="en-US" w:eastAsia="en-US"/>
    </w:rPr>
  </w:style>
  <w:style w:type="character" w:customStyle="1" w:styleId="apple-style-span">
    <w:name w:val="apple-style-span"/>
    <w:basedOn w:val="DefaultParagraphFont"/>
    <w:uiPriority w:val="99"/>
    <w:rsid w:val="001A7368"/>
    <w:rPr>
      <w:rFonts w:cs="Times New Roman"/>
    </w:rPr>
  </w:style>
  <w:style w:type="character" w:customStyle="1" w:styleId="apple-converted-space">
    <w:name w:val="apple-converted-space"/>
    <w:basedOn w:val="DefaultParagraphFont"/>
    <w:uiPriority w:val="99"/>
    <w:rsid w:val="001A7368"/>
    <w:rPr>
      <w:rFonts w:cs="Times New Roman"/>
    </w:rPr>
  </w:style>
  <w:style w:type="paragraph" w:customStyle="1" w:styleId="western">
    <w:name w:val="western"/>
    <w:basedOn w:val="Normal"/>
    <w:uiPriority w:val="99"/>
    <w:rsid w:val="001A7368"/>
    <w:pPr>
      <w:spacing w:before="100" w:beforeAutospacing="1" w:after="100" w:afterAutospacing="1"/>
    </w:pPr>
  </w:style>
  <w:style w:type="paragraph" w:styleId="BalloonText">
    <w:name w:val="Balloon Text"/>
    <w:basedOn w:val="Normal"/>
    <w:link w:val="BalloonTextChar"/>
    <w:uiPriority w:val="99"/>
    <w:semiHidden/>
    <w:rsid w:val="000C33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FCE"/>
    <w:rPr>
      <w:rFonts w:ascii="Tahoma" w:hAnsi="Tahoma" w:cs="Tahoma"/>
      <w:sz w:val="16"/>
      <w:szCs w:val="16"/>
      <w:lang w:val="ru-RU" w:eastAsia="ru-RU"/>
    </w:rPr>
  </w:style>
  <w:style w:type="paragraph" w:styleId="BodyTextIndent">
    <w:name w:val="Body Text Indent"/>
    <w:basedOn w:val="Normal"/>
    <w:link w:val="BodyTextIndentChar"/>
    <w:uiPriority w:val="99"/>
    <w:rsid w:val="00D07F4A"/>
    <w:pPr>
      <w:ind w:firstLine="700"/>
      <w:jc w:val="both"/>
    </w:pPr>
    <w:rPr>
      <w:sz w:val="28"/>
      <w:szCs w:val="28"/>
    </w:rPr>
  </w:style>
  <w:style w:type="character" w:customStyle="1" w:styleId="BodyTextIndentChar">
    <w:name w:val="Body Text Indent Char"/>
    <w:basedOn w:val="DefaultParagraphFont"/>
    <w:link w:val="BodyTextIndent"/>
    <w:uiPriority w:val="99"/>
    <w:locked/>
    <w:rsid w:val="00D07F4A"/>
    <w:rPr>
      <w:rFonts w:cs="Times New Roman"/>
      <w:sz w:val="28"/>
      <w:szCs w:val="28"/>
      <w:lang w:val="ru-RU" w:eastAsia="ru-RU"/>
    </w:rPr>
  </w:style>
  <w:style w:type="paragraph" w:customStyle="1" w:styleId="2">
    <w:name w:val="Заголовок_2 Знак"/>
    <w:basedOn w:val="Normal"/>
    <w:next w:val="Normal"/>
    <w:link w:val="20"/>
    <w:uiPriority w:val="99"/>
    <w:rsid w:val="00D07F4A"/>
    <w:pPr>
      <w:keepNext/>
      <w:tabs>
        <w:tab w:val="num" w:pos="360"/>
      </w:tabs>
      <w:spacing w:before="60" w:after="60"/>
      <w:jc w:val="center"/>
      <w:outlineLvl w:val="0"/>
    </w:pPr>
    <w:rPr>
      <w:b/>
      <w:bCs/>
      <w:kern w:val="32"/>
      <w:sz w:val="28"/>
      <w:szCs w:val="28"/>
      <w:lang w:val="en-US"/>
    </w:rPr>
  </w:style>
  <w:style w:type="character" w:customStyle="1" w:styleId="20">
    <w:name w:val="Заголовок_2 Знак Знак"/>
    <w:basedOn w:val="1"/>
    <w:link w:val="2"/>
    <w:uiPriority w:val="99"/>
    <w:locked/>
    <w:rsid w:val="00D07F4A"/>
  </w:style>
  <w:style w:type="character" w:customStyle="1" w:styleId="1">
    <w:name w:val="Заголовок_1 Знак"/>
    <w:basedOn w:val="DefaultParagraphFont"/>
    <w:link w:val="10"/>
    <w:uiPriority w:val="99"/>
    <w:locked/>
    <w:rsid w:val="00D07F4A"/>
    <w:rPr>
      <w:rFonts w:cs="Times New Roman"/>
      <w:b/>
      <w:bCs/>
      <w:kern w:val="32"/>
      <w:sz w:val="28"/>
      <w:szCs w:val="28"/>
      <w:lang w:val="en-US" w:eastAsia="ru-RU"/>
    </w:rPr>
  </w:style>
  <w:style w:type="paragraph" w:customStyle="1" w:styleId="10">
    <w:name w:val="Заголовок_1"/>
    <w:basedOn w:val="Heading1"/>
    <w:next w:val="Normal"/>
    <w:link w:val="1"/>
    <w:uiPriority w:val="99"/>
    <w:rsid w:val="00D07F4A"/>
    <w:pPr>
      <w:keepNext/>
      <w:widowControl/>
      <w:tabs>
        <w:tab w:val="num" w:pos="360"/>
      </w:tabs>
      <w:autoSpaceDE/>
      <w:autoSpaceDN/>
      <w:adjustRightInd/>
      <w:spacing w:before="60" w:after="60"/>
    </w:pPr>
    <w:rPr>
      <w:rFonts w:ascii="Times New Roman" w:hAnsi="Times New Roman"/>
      <w:color w:val="auto"/>
      <w:kern w:val="32"/>
      <w:sz w:val="28"/>
      <w:szCs w:val="28"/>
      <w:lang w:val="en-US"/>
    </w:rPr>
  </w:style>
  <w:style w:type="paragraph" w:styleId="BodyText">
    <w:name w:val="Body Text"/>
    <w:basedOn w:val="Normal"/>
    <w:link w:val="BodyTextChar"/>
    <w:uiPriority w:val="99"/>
    <w:rsid w:val="00D07F4A"/>
    <w:pPr>
      <w:widowControl w:val="0"/>
      <w:autoSpaceDE w:val="0"/>
      <w:autoSpaceDN w:val="0"/>
      <w:adjustRightInd w:val="0"/>
      <w:jc w:val="both"/>
    </w:pPr>
    <w:rPr>
      <w:rFonts w:ascii="Arial" w:hAnsi="Arial" w:cs="Arial"/>
    </w:rPr>
  </w:style>
  <w:style w:type="character" w:customStyle="1" w:styleId="BodyTextChar">
    <w:name w:val="Body Text Char"/>
    <w:basedOn w:val="DefaultParagraphFont"/>
    <w:link w:val="BodyText"/>
    <w:uiPriority w:val="99"/>
    <w:locked/>
    <w:rsid w:val="00D07F4A"/>
    <w:rPr>
      <w:rFonts w:ascii="Arial" w:hAnsi="Arial" w:cs="Arial"/>
      <w:sz w:val="24"/>
      <w:szCs w:val="24"/>
      <w:lang w:val="ru-RU" w:eastAsia="ru-RU"/>
    </w:rPr>
  </w:style>
  <w:style w:type="paragraph" w:styleId="BlockText">
    <w:name w:val="Block Text"/>
    <w:basedOn w:val="Normal"/>
    <w:uiPriority w:val="99"/>
    <w:rsid w:val="00D07F4A"/>
    <w:pPr>
      <w:widowControl w:val="0"/>
      <w:shd w:val="clear" w:color="auto" w:fill="FFFFFF"/>
      <w:autoSpaceDE w:val="0"/>
      <w:autoSpaceDN w:val="0"/>
      <w:adjustRightInd w:val="0"/>
      <w:spacing w:line="317" w:lineRule="exact"/>
      <w:ind w:left="2328" w:right="2342"/>
      <w:jc w:val="center"/>
    </w:pPr>
    <w:rPr>
      <w:b/>
      <w:bCs/>
      <w:color w:val="000000"/>
      <w:spacing w:val="-1"/>
      <w:sz w:val="28"/>
      <w:szCs w:val="28"/>
    </w:rPr>
  </w:style>
  <w:style w:type="table" w:styleId="TableGrid">
    <w:name w:val="Table Grid"/>
    <w:basedOn w:val="TableNormal"/>
    <w:uiPriority w:val="99"/>
    <w:rsid w:val="00D07F4A"/>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D07F4A"/>
    <w:pPr>
      <w:jc w:val="center"/>
    </w:pPr>
    <w:rPr>
      <w:sz w:val="28"/>
      <w:szCs w:val="28"/>
    </w:rPr>
  </w:style>
  <w:style w:type="character" w:customStyle="1" w:styleId="TitleChar">
    <w:name w:val="Title Char"/>
    <w:basedOn w:val="DefaultParagraphFont"/>
    <w:link w:val="Title"/>
    <w:uiPriority w:val="99"/>
    <w:locked/>
    <w:rsid w:val="00D07F4A"/>
    <w:rPr>
      <w:rFonts w:cs="Times New Roman"/>
      <w:sz w:val="28"/>
      <w:szCs w:val="28"/>
      <w:lang w:val="ru-RU" w:eastAsia="ru-RU"/>
    </w:rPr>
  </w:style>
  <w:style w:type="paragraph" w:customStyle="1" w:styleId="ConsPlusNonformat">
    <w:name w:val="ConsPlusNonformat"/>
    <w:uiPriority w:val="99"/>
    <w:rsid w:val="00D07F4A"/>
    <w:pPr>
      <w:widowControl w:val="0"/>
      <w:autoSpaceDE w:val="0"/>
      <w:autoSpaceDN w:val="0"/>
      <w:adjustRightInd w:val="0"/>
    </w:pPr>
    <w:rPr>
      <w:rFonts w:ascii="Courier New" w:hAnsi="Courier New" w:cs="Courier New"/>
      <w:sz w:val="20"/>
      <w:szCs w:val="20"/>
    </w:rPr>
  </w:style>
  <w:style w:type="character" w:styleId="Emphasis">
    <w:name w:val="Emphasis"/>
    <w:basedOn w:val="DefaultParagraphFont"/>
    <w:uiPriority w:val="99"/>
    <w:qFormat/>
    <w:rsid w:val="00D07F4A"/>
    <w:rPr>
      <w:rFonts w:cs="Times New Roman"/>
      <w:i/>
      <w:iCs/>
    </w:rPr>
  </w:style>
  <w:style w:type="paragraph" w:customStyle="1" w:styleId="11">
    <w:name w:val="Абзац списка1"/>
    <w:basedOn w:val="Normal"/>
    <w:uiPriority w:val="99"/>
    <w:rsid w:val="00D07F4A"/>
    <w:pPr>
      <w:widowControl w:val="0"/>
      <w:autoSpaceDE w:val="0"/>
      <w:autoSpaceDN w:val="0"/>
      <w:adjustRightInd w:val="0"/>
      <w:ind w:left="720"/>
    </w:pPr>
    <w:rPr>
      <w:rFonts w:ascii="Arial" w:hAnsi="Arial" w:cs="Arial"/>
      <w:sz w:val="20"/>
      <w:szCs w:val="20"/>
    </w:rPr>
  </w:style>
  <w:style w:type="paragraph" w:customStyle="1" w:styleId="12">
    <w:name w:val="1"/>
    <w:basedOn w:val="Normal"/>
    <w:uiPriority w:val="99"/>
    <w:rsid w:val="0020746B"/>
    <w:pPr>
      <w:spacing w:after="160" w:line="240" w:lineRule="exact"/>
    </w:pPr>
    <w:rPr>
      <w:rFonts w:ascii="Verdana" w:hAnsi="Verdana" w:cs="Verdana"/>
      <w:sz w:val="20"/>
      <w:szCs w:val="20"/>
      <w:lang w:val="en-US" w:eastAsia="en-US"/>
    </w:rPr>
  </w:style>
  <w:style w:type="character" w:customStyle="1" w:styleId="FontStyle14">
    <w:name w:val="Font Style14"/>
    <w:basedOn w:val="DefaultParagraphFont"/>
    <w:uiPriority w:val="99"/>
    <w:rsid w:val="00286F05"/>
    <w:rPr>
      <w:rFonts w:ascii="Times New Roman" w:hAnsi="Times New Roman" w:cs="Times New Roman"/>
      <w:sz w:val="26"/>
      <w:szCs w:val="26"/>
    </w:rPr>
  </w:style>
  <w:style w:type="paragraph" w:customStyle="1" w:styleId="Style7">
    <w:name w:val="Style7"/>
    <w:basedOn w:val="Normal"/>
    <w:uiPriority w:val="99"/>
    <w:rsid w:val="00286F05"/>
    <w:pPr>
      <w:widowControl w:val="0"/>
      <w:autoSpaceDE w:val="0"/>
      <w:autoSpaceDN w:val="0"/>
      <w:adjustRightInd w:val="0"/>
      <w:spacing w:line="326" w:lineRule="exact"/>
      <w:ind w:firstLine="720"/>
      <w:jc w:val="both"/>
    </w:pPr>
  </w:style>
  <w:style w:type="paragraph" w:customStyle="1" w:styleId="Style3">
    <w:name w:val="Style3"/>
    <w:basedOn w:val="Normal"/>
    <w:uiPriority w:val="99"/>
    <w:rsid w:val="00286F05"/>
    <w:pPr>
      <w:widowControl w:val="0"/>
      <w:autoSpaceDE w:val="0"/>
      <w:autoSpaceDN w:val="0"/>
      <w:adjustRightInd w:val="0"/>
    </w:pPr>
  </w:style>
  <w:style w:type="paragraph" w:customStyle="1" w:styleId="Style6">
    <w:name w:val="Style6"/>
    <w:basedOn w:val="Normal"/>
    <w:uiPriority w:val="99"/>
    <w:rsid w:val="00286F05"/>
    <w:pPr>
      <w:widowControl w:val="0"/>
      <w:autoSpaceDE w:val="0"/>
      <w:autoSpaceDN w:val="0"/>
      <w:adjustRightInd w:val="0"/>
      <w:spacing w:line="326" w:lineRule="exact"/>
      <w:ind w:firstLine="696"/>
      <w:jc w:val="both"/>
    </w:pPr>
  </w:style>
  <w:style w:type="paragraph" w:customStyle="1" w:styleId="13">
    <w:name w:val="Знак1"/>
    <w:basedOn w:val="Normal"/>
    <w:uiPriority w:val="99"/>
    <w:rsid w:val="0002104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9C2EC5"/>
    <w:pPr>
      <w:spacing w:before="100" w:beforeAutospacing="1" w:after="100" w:afterAutospacing="1"/>
    </w:pPr>
    <w:rPr>
      <w:rFonts w:ascii="Tahoma" w:hAnsi="Tahoma" w:cs="Tahoma"/>
      <w:sz w:val="20"/>
      <w:szCs w:val="20"/>
      <w:lang w:val="en-US" w:eastAsia="en-US"/>
    </w:rPr>
  </w:style>
  <w:style w:type="paragraph" w:styleId="Footer">
    <w:name w:val="footer"/>
    <w:basedOn w:val="Normal"/>
    <w:link w:val="FooterChar"/>
    <w:uiPriority w:val="99"/>
    <w:rsid w:val="00107FCE"/>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107FCE"/>
    <w:rPr>
      <w:rFonts w:cs="Times New Roman"/>
      <w:lang w:val="ru-RU" w:eastAsia="ru-RU"/>
    </w:rPr>
  </w:style>
  <w:style w:type="character" w:styleId="PageNumber">
    <w:name w:val="page number"/>
    <w:basedOn w:val="DefaultParagraphFont"/>
    <w:uiPriority w:val="99"/>
    <w:rsid w:val="00107FCE"/>
    <w:rPr>
      <w:rFonts w:cs="Times New Roman"/>
    </w:rPr>
  </w:style>
  <w:style w:type="paragraph" w:styleId="BodyText2">
    <w:name w:val="Body Text 2"/>
    <w:basedOn w:val="Normal"/>
    <w:link w:val="BodyText2Char"/>
    <w:uiPriority w:val="99"/>
    <w:rsid w:val="00107FCE"/>
    <w:pPr>
      <w:spacing w:line="240" w:lineRule="exact"/>
    </w:pPr>
    <w:rPr>
      <w:sz w:val="28"/>
      <w:szCs w:val="28"/>
      <w:lang w:val="en-US"/>
    </w:rPr>
  </w:style>
  <w:style w:type="character" w:customStyle="1" w:styleId="BodyText2Char">
    <w:name w:val="Body Text 2 Char"/>
    <w:basedOn w:val="DefaultParagraphFont"/>
    <w:link w:val="BodyText2"/>
    <w:uiPriority w:val="99"/>
    <w:semiHidden/>
    <w:locked/>
    <w:rsid w:val="00107FCE"/>
    <w:rPr>
      <w:rFonts w:cs="Times New Roman"/>
      <w:sz w:val="28"/>
      <w:szCs w:val="28"/>
      <w:lang w:val="en-US" w:eastAsia="ru-RU"/>
    </w:rPr>
  </w:style>
  <w:style w:type="paragraph" w:styleId="DocumentMap">
    <w:name w:val="Document Map"/>
    <w:basedOn w:val="Normal"/>
    <w:link w:val="DocumentMapChar"/>
    <w:uiPriority w:val="99"/>
    <w:semiHidden/>
    <w:rsid w:val="00107FC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07FCE"/>
    <w:rPr>
      <w:rFonts w:ascii="Tahoma" w:hAnsi="Tahoma" w:cs="Tahoma"/>
      <w:lang w:val="ru-RU" w:eastAsia="ru-RU"/>
    </w:rPr>
  </w:style>
  <w:style w:type="character" w:customStyle="1" w:styleId="a1">
    <w:name w:val="Гипертекстовая ссылка"/>
    <w:uiPriority w:val="99"/>
    <w:rsid w:val="00107FCE"/>
    <w:rPr>
      <w:color w:val="auto"/>
    </w:rPr>
  </w:style>
  <w:style w:type="character" w:customStyle="1" w:styleId="a2">
    <w:name w:val="Активная гипертекстовая ссылка"/>
    <w:uiPriority w:val="99"/>
    <w:rsid w:val="00107FCE"/>
    <w:rPr>
      <w:color w:val="auto"/>
      <w:u w:val="single"/>
    </w:rPr>
  </w:style>
  <w:style w:type="paragraph" w:customStyle="1" w:styleId="a3">
    <w:name w:val="Внимание"/>
    <w:basedOn w:val="Normal"/>
    <w:next w:val="Normal"/>
    <w:uiPriority w:val="99"/>
    <w:rsid w:val="00107FC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4">
    <w:name w:val="Внимание: криминал!!"/>
    <w:basedOn w:val="a3"/>
    <w:next w:val="Normal"/>
    <w:uiPriority w:val="99"/>
    <w:rsid w:val="00107FCE"/>
  </w:style>
  <w:style w:type="paragraph" w:customStyle="1" w:styleId="a5">
    <w:name w:val="Внимание: недобросовестность!"/>
    <w:basedOn w:val="a3"/>
    <w:next w:val="Normal"/>
    <w:uiPriority w:val="99"/>
    <w:rsid w:val="00107FCE"/>
  </w:style>
  <w:style w:type="character" w:customStyle="1" w:styleId="a6">
    <w:name w:val="Выделение для Базового Поиска"/>
    <w:uiPriority w:val="99"/>
    <w:rsid w:val="00107FCE"/>
    <w:rPr>
      <w:b/>
      <w:color w:val="0058A9"/>
    </w:rPr>
  </w:style>
  <w:style w:type="character" w:customStyle="1" w:styleId="a7">
    <w:name w:val="Выделение для Базового Поиска (курсив)"/>
    <w:uiPriority w:val="99"/>
    <w:rsid w:val="00107FCE"/>
    <w:rPr>
      <w:b/>
      <w:i/>
      <w:color w:val="0058A9"/>
    </w:rPr>
  </w:style>
  <w:style w:type="paragraph" w:customStyle="1" w:styleId="a8">
    <w:name w:val="Дочерний элемент списка"/>
    <w:basedOn w:val="Normal"/>
    <w:next w:val="Normal"/>
    <w:uiPriority w:val="99"/>
    <w:rsid w:val="00107FCE"/>
    <w:pPr>
      <w:widowControl w:val="0"/>
      <w:autoSpaceDE w:val="0"/>
      <w:autoSpaceDN w:val="0"/>
      <w:adjustRightInd w:val="0"/>
      <w:jc w:val="both"/>
    </w:pPr>
    <w:rPr>
      <w:rFonts w:ascii="Arial" w:hAnsi="Arial" w:cs="Arial"/>
      <w:color w:val="868381"/>
      <w:sz w:val="20"/>
      <w:szCs w:val="20"/>
    </w:rPr>
  </w:style>
  <w:style w:type="paragraph" w:customStyle="1" w:styleId="a9">
    <w:name w:val="Основное меню (преемственное)"/>
    <w:basedOn w:val="Normal"/>
    <w:next w:val="Normal"/>
    <w:uiPriority w:val="99"/>
    <w:rsid w:val="00107FCE"/>
    <w:pPr>
      <w:widowControl w:val="0"/>
      <w:autoSpaceDE w:val="0"/>
      <w:autoSpaceDN w:val="0"/>
      <w:adjustRightInd w:val="0"/>
      <w:ind w:firstLine="720"/>
      <w:jc w:val="both"/>
    </w:pPr>
    <w:rPr>
      <w:rFonts w:ascii="Verdana" w:hAnsi="Verdana" w:cs="Verdana"/>
      <w:sz w:val="22"/>
      <w:szCs w:val="22"/>
    </w:rPr>
  </w:style>
  <w:style w:type="paragraph" w:customStyle="1" w:styleId="aa">
    <w:name w:val="Заголовок"/>
    <w:basedOn w:val="a9"/>
    <w:next w:val="Normal"/>
    <w:uiPriority w:val="99"/>
    <w:rsid w:val="00107FCE"/>
    <w:rPr>
      <w:b/>
      <w:bCs/>
      <w:color w:val="0058A9"/>
      <w:shd w:val="clear" w:color="auto" w:fill="F0F0F0"/>
    </w:rPr>
  </w:style>
  <w:style w:type="paragraph" w:customStyle="1" w:styleId="ab">
    <w:name w:val="Заголовок группы контролов"/>
    <w:basedOn w:val="Normal"/>
    <w:next w:val="Normal"/>
    <w:uiPriority w:val="99"/>
    <w:rsid w:val="00107FCE"/>
    <w:pPr>
      <w:widowControl w:val="0"/>
      <w:autoSpaceDE w:val="0"/>
      <w:autoSpaceDN w:val="0"/>
      <w:adjustRightInd w:val="0"/>
      <w:ind w:firstLine="720"/>
      <w:jc w:val="both"/>
    </w:pPr>
    <w:rPr>
      <w:rFonts w:ascii="Arial" w:hAnsi="Arial" w:cs="Arial"/>
      <w:b/>
      <w:bCs/>
      <w:color w:val="000000"/>
    </w:rPr>
  </w:style>
  <w:style w:type="paragraph" w:customStyle="1" w:styleId="ac">
    <w:name w:val="Заголовок для информации об изменениях"/>
    <w:basedOn w:val="Heading1"/>
    <w:next w:val="Normal"/>
    <w:uiPriority w:val="99"/>
    <w:rsid w:val="00107FCE"/>
    <w:pPr>
      <w:spacing w:before="0"/>
      <w:outlineLvl w:val="9"/>
    </w:pPr>
    <w:rPr>
      <w:b w:val="0"/>
      <w:bCs w:val="0"/>
      <w:color w:val="26282F"/>
      <w:sz w:val="18"/>
      <w:szCs w:val="18"/>
      <w:shd w:val="clear" w:color="auto" w:fill="FFFFFF"/>
    </w:rPr>
  </w:style>
  <w:style w:type="paragraph" w:customStyle="1" w:styleId="ad">
    <w:name w:val="Заголовок распахивающейся части диалога"/>
    <w:basedOn w:val="Normal"/>
    <w:next w:val="Normal"/>
    <w:uiPriority w:val="99"/>
    <w:rsid w:val="00107FCE"/>
    <w:pPr>
      <w:widowControl w:val="0"/>
      <w:autoSpaceDE w:val="0"/>
      <w:autoSpaceDN w:val="0"/>
      <w:adjustRightInd w:val="0"/>
      <w:ind w:firstLine="720"/>
      <w:jc w:val="both"/>
    </w:pPr>
    <w:rPr>
      <w:rFonts w:ascii="Arial" w:hAnsi="Arial" w:cs="Arial"/>
      <w:i/>
      <w:iCs/>
      <w:color w:val="000080"/>
      <w:sz w:val="22"/>
      <w:szCs w:val="22"/>
    </w:rPr>
  </w:style>
  <w:style w:type="character" w:customStyle="1" w:styleId="ae">
    <w:name w:val="Заголовок своего сообщения"/>
    <w:uiPriority w:val="99"/>
    <w:rsid w:val="00107FCE"/>
  </w:style>
  <w:style w:type="paragraph" w:customStyle="1" w:styleId="af">
    <w:name w:val="Заголовок статьи"/>
    <w:basedOn w:val="Normal"/>
    <w:next w:val="Normal"/>
    <w:uiPriority w:val="99"/>
    <w:rsid w:val="00107FCE"/>
    <w:pPr>
      <w:widowControl w:val="0"/>
      <w:autoSpaceDE w:val="0"/>
      <w:autoSpaceDN w:val="0"/>
      <w:adjustRightInd w:val="0"/>
      <w:ind w:left="1612" w:hanging="892"/>
      <w:jc w:val="both"/>
    </w:pPr>
    <w:rPr>
      <w:rFonts w:ascii="Arial" w:hAnsi="Arial" w:cs="Arial"/>
    </w:rPr>
  </w:style>
  <w:style w:type="character" w:customStyle="1" w:styleId="af0">
    <w:name w:val="Заголовок чужого сообщения"/>
    <w:uiPriority w:val="99"/>
    <w:rsid w:val="00107FCE"/>
    <w:rPr>
      <w:b/>
      <w:color w:val="FF0000"/>
    </w:rPr>
  </w:style>
  <w:style w:type="paragraph" w:customStyle="1" w:styleId="af1">
    <w:name w:val="Заголовок ЭР (левое окно)"/>
    <w:basedOn w:val="Normal"/>
    <w:next w:val="Normal"/>
    <w:uiPriority w:val="99"/>
    <w:rsid w:val="00107FC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2">
    <w:name w:val="Заголовок ЭР (правое окно)"/>
    <w:basedOn w:val="af1"/>
    <w:next w:val="Normal"/>
    <w:uiPriority w:val="99"/>
    <w:rsid w:val="00107FCE"/>
    <w:pPr>
      <w:spacing w:after="0"/>
      <w:jc w:val="left"/>
    </w:pPr>
  </w:style>
  <w:style w:type="paragraph" w:customStyle="1" w:styleId="af3">
    <w:name w:val="Интерактивный заголовок"/>
    <w:basedOn w:val="aa"/>
    <w:next w:val="Normal"/>
    <w:uiPriority w:val="99"/>
    <w:rsid w:val="00107FCE"/>
    <w:rPr>
      <w:u w:val="single"/>
    </w:rPr>
  </w:style>
  <w:style w:type="paragraph" w:customStyle="1" w:styleId="af4">
    <w:name w:val="Текст информации об изменениях"/>
    <w:basedOn w:val="Normal"/>
    <w:next w:val="Normal"/>
    <w:uiPriority w:val="99"/>
    <w:rsid w:val="00107FCE"/>
    <w:pPr>
      <w:widowControl w:val="0"/>
      <w:autoSpaceDE w:val="0"/>
      <w:autoSpaceDN w:val="0"/>
      <w:adjustRightInd w:val="0"/>
      <w:ind w:firstLine="720"/>
      <w:jc w:val="both"/>
    </w:pPr>
    <w:rPr>
      <w:rFonts w:ascii="Arial" w:hAnsi="Arial" w:cs="Arial"/>
      <w:color w:val="353842"/>
      <w:sz w:val="18"/>
      <w:szCs w:val="18"/>
    </w:rPr>
  </w:style>
  <w:style w:type="paragraph" w:customStyle="1" w:styleId="af5">
    <w:name w:val="Информация об изменениях"/>
    <w:basedOn w:val="af4"/>
    <w:next w:val="Normal"/>
    <w:uiPriority w:val="99"/>
    <w:rsid w:val="00107FCE"/>
    <w:pPr>
      <w:spacing w:before="180"/>
      <w:ind w:left="360" w:right="360" w:firstLine="0"/>
    </w:pPr>
    <w:rPr>
      <w:shd w:val="clear" w:color="auto" w:fill="EAEFED"/>
    </w:rPr>
  </w:style>
  <w:style w:type="paragraph" w:customStyle="1" w:styleId="af6">
    <w:name w:val="Текст (справка)"/>
    <w:basedOn w:val="Normal"/>
    <w:next w:val="Normal"/>
    <w:uiPriority w:val="99"/>
    <w:rsid w:val="00107FCE"/>
    <w:pPr>
      <w:widowControl w:val="0"/>
      <w:autoSpaceDE w:val="0"/>
      <w:autoSpaceDN w:val="0"/>
      <w:adjustRightInd w:val="0"/>
      <w:ind w:left="170" w:right="170"/>
    </w:pPr>
    <w:rPr>
      <w:rFonts w:ascii="Arial" w:hAnsi="Arial" w:cs="Arial"/>
    </w:rPr>
  </w:style>
  <w:style w:type="paragraph" w:customStyle="1" w:styleId="af7">
    <w:name w:val="Комментарий"/>
    <w:basedOn w:val="af6"/>
    <w:next w:val="Normal"/>
    <w:uiPriority w:val="99"/>
    <w:rsid w:val="00107FCE"/>
    <w:pPr>
      <w:spacing w:before="75"/>
      <w:ind w:right="0"/>
      <w:jc w:val="both"/>
    </w:pPr>
    <w:rPr>
      <w:color w:val="353842"/>
      <w:shd w:val="clear" w:color="auto" w:fill="F0F0F0"/>
    </w:rPr>
  </w:style>
  <w:style w:type="paragraph" w:customStyle="1" w:styleId="af8">
    <w:name w:val="Информация об изменениях документа"/>
    <w:basedOn w:val="af7"/>
    <w:next w:val="Normal"/>
    <w:uiPriority w:val="99"/>
    <w:rsid w:val="00107FCE"/>
    <w:rPr>
      <w:i/>
      <w:iCs/>
    </w:rPr>
  </w:style>
  <w:style w:type="paragraph" w:customStyle="1" w:styleId="af9">
    <w:name w:val="Текст (лев. подпись)"/>
    <w:basedOn w:val="Normal"/>
    <w:next w:val="Normal"/>
    <w:uiPriority w:val="99"/>
    <w:rsid w:val="00107FCE"/>
    <w:pPr>
      <w:widowControl w:val="0"/>
      <w:autoSpaceDE w:val="0"/>
      <w:autoSpaceDN w:val="0"/>
      <w:adjustRightInd w:val="0"/>
    </w:pPr>
    <w:rPr>
      <w:rFonts w:ascii="Arial" w:hAnsi="Arial" w:cs="Arial"/>
    </w:rPr>
  </w:style>
  <w:style w:type="paragraph" w:customStyle="1" w:styleId="afa">
    <w:name w:val="Колонтитул (левый)"/>
    <w:basedOn w:val="af9"/>
    <w:next w:val="Normal"/>
    <w:uiPriority w:val="99"/>
    <w:rsid w:val="00107FCE"/>
    <w:rPr>
      <w:sz w:val="14"/>
      <w:szCs w:val="14"/>
    </w:rPr>
  </w:style>
  <w:style w:type="paragraph" w:customStyle="1" w:styleId="afb">
    <w:name w:val="Текст (прав. подпись)"/>
    <w:basedOn w:val="Normal"/>
    <w:next w:val="Normal"/>
    <w:uiPriority w:val="99"/>
    <w:rsid w:val="00107FCE"/>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Normal"/>
    <w:uiPriority w:val="99"/>
    <w:rsid w:val="00107FCE"/>
    <w:rPr>
      <w:sz w:val="14"/>
      <w:szCs w:val="14"/>
    </w:rPr>
  </w:style>
  <w:style w:type="paragraph" w:customStyle="1" w:styleId="afd">
    <w:name w:val="Комментарий пользователя"/>
    <w:basedOn w:val="af7"/>
    <w:next w:val="Normal"/>
    <w:uiPriority w:val="99"/>
    <w:rsid w:val="00107FCE"/>
    <w:pPr>
      <w:jc w:val="left"/>
    </w:pPr>
    <w:rPr>
      <w:shd w:val="clear" w:color="auto" w:fill="FFDFE0"/>
    </w:rPr>
  </w:style>
  <w:style w:type="paragraph" w:customStyle="1" w:styleId="afe">
    <w:name w:val="Куда обратиться?"/>
    <w:basedOn w:val="a3"/>
    <w:next w:val="Normal"/>
    <w:uiPriority w:val="99"/>
    <w:rsid w:val="00107FCE"/>
  </w:style>
  <w:style w:type="paragraph" w:customStyle="1" w:styleId="aff">
    <w:name w:val="Моноширинный"/>
    <w:basedOn w:val="Normal"/>
    <w:next w:val="Normal"/>
    <w:uiPriority w:val="99"/>
    <w:rsid w:val="00107FCE"/>
    <w:pPr>
      <w:widowControl w:val="0"/>
      <w:autoSpaceDE w:val="0"/>
      <w:autoSpaceDN w:val="0"/>
      <w:adjustRightInd w:val="0"/>
    </w:pPr>
    <w:rPr>
      <w:rFonts w:ascii="Courier New" w:hAnsi="Courier New" w:cs="Courier New"/>
    </w:rPr>
  </w:style>
  <w:style w:type="character" w:customStyle="1" w:styleId="aff0">
    <w:name w:val="Найденные слова"/>
    <w:uiPriority w:val="99"/>
    <w:rsid w:val="00107FCE"/>
    <w:rPr>
      <w:color w:val="26282F"/>
      <w:shd w:val="clear" w:color="auto" w:fill="auto"/>
    </w:rPr>
  </w:style>
  <w:style w:type="character" w:customStyle="1" w:styleId="aff1">
    <w:name w:val="Не вступил в силу"/>
    <w:uiPriority w:val="99"/>
    <w:rsid w:val="00107FCE"/>
    <w:rPr>
      <w:color w:val="000000"/>
      <w:shd w:val="clear" w:color="auto" w:fill="auto"/>
    </w:rPr>
  </w:style>
  <w:style w:type="paragraph" w:customStyle="1" w:styleId="aff2">
    <w:name w:val="Необходимые документы"/>
    <w:basedOn w:val="a3"/>
    <w:next w:val="Normal"/>
    <w:uiPriority w:val="99"/>
    <w:rsid w:val="00107FCE"/>
    <w:pPr>
      <w:ind w:firstLine="118"/>
    </w:pPr>
  </w:style>
  <w:style w:type="paragraph" w:customStyle="1" w:styleId="aff3">
    <w:name w:val="Нормальный (таблица)"/>
    <w:basedOn w:val="Normal"/>
    <w:next w:val="Normal"/>
    <w:uiPriority w:val="99"/>
    <w:rsid w:val="00107FCE"/>
    <w:pPr>
      <w:widowControl w:val="0"/>
      <w:autoSpaceDE w:val="0"/>
      <w:autoSpaceDN w:val="0"/>
      <w:adjustRightInd w:val="0"/>
      <w:jc w:val="both"/>
    </w:pPr>
    <w:rPr>
      <w:rFonts w:ascii="Arial" w:hAnsi="Arial" w:cs="Arial"/>
    </w:rPr>
  </w:style>
  <w:style w:type="paragraph" w:customStyle="1" w:styleId="aff4">
    <w:name w:val="Таблицы (моноширинный)"/>
    <w:basedOn w:val="Normal"/>
    <w:next w:val="Normal"/>
    <w:uiPriority w:val="99"/>
    <w:rsid w:val="00107FCE"/>
    <w:pPr>
      <w:widowControl w:val="0"/>
      <w:autoSpaceDE w:val="0"/>
      <w:autoSpaceDN w:val="0"/>
      <w:adjustRightInd w:val="0"/>
    </w:pPr>
    <w:rPr>
      <w:rFonts w:ascii="Courier New" w:hAnsi="Courier New" w:cs="Courier New"/>
    </w:rPr>
  </w:style>
  <w:style w:type="paragraph" w:customStyle="1" w:styleId="aff5">
    <w:name w:val="Оглавление"/>
    <w:basedOn w:val="aff4"/>
    <w:next w:val="Normal"/>
    <w:uiPriority w:val="99"/>
    <w:rsid w:val="00107FCE"/>
    <w:pPr>
      <w:ind w:left="140"/>
    </w:pPr>
  </w:style>
  <w:style w:type="paragraph" w:customStyle="1" w:styleId="aff6">
    <w:name w:val="Переменная часть"/>
    <w:basedOn w:val="a9"/>
    <w:next w:val="Normal"/>
    <w:uiPriority w:val="99"/>
    <w:rsid w:val="00107FCE"/>
    <w:rPr>
      <w:sz w:val="18"/>
      <w:szCs w:val="18"/>
    </w:rPr>
  </w:style>
  <w:style w:type="paragraph" w:customStyle="1" w:styleId="aff7">
    <w:name w:val="Подвал для информации об изменениях"/>
    <w:basedOn w:val="Heading1"/>
    <w:next w:val="Normal"/>
    <w:uiPriority w:val="99"/>
    <w:rsid w:val="00107FCE"/>
    <w:pPr>
      <w:outlineLvl w:val="9"/>
    </w:pPr>
    <w:rPr>
      <w:b w:val="0"/>
      <w:bCs w:val="0"/>
      <w:color w:val="26282F"/>
      <w:sz w:val="18"/>
      <w:szCs w:val="18"/>
    </w:rPr>
  </w:style>
  <w:style w:type="paragraph" w:customStyle="1" w:styleId="aff8">
    <w:name w:val="Подзаголовок для информации об изменениях"/>
    <w:basedOn w:val="af4"/>
    <w:next w:val="Normal"/>
    <w:uiPriority w:val="99"/>
    <w:rsid w:val="00107FCE"/>
    <w:rPr>
      <w:b/>
      <w:bCs/>
    </w:rPr>
  </w:style>
  <w:style w:type="paragraph" w:customStyle="1" w:styleId="aff9">
    <w:name w:val="Подчёркнуный текст"/>
    <w:basedOn w:val="Normal"/>
    <w:next w:val="Normal"/>
    <w:uiPriority w:val="99"/>
    <w:rsid w:val="00107FCE"/>
    <w:pPr>
      <w:widowControl w:val="0"/>
      <w:autoSpaceDE w:val="0"/>
      <w:autoSpaceDN w:val="0"/>
      <w:adjustRightInd w:val="0"/>
      <w:ind w:firstLine="720"/>
      <w:jc w:val="both"/>
    </w:pPr>
    <w:rPr>
      <w:rFonts w:ascii="Arial" w:hAnsi="Arial" w:cs="Arial"/>
    </w:rPr>
  </w:style>
  <w:style w:type="paragraph" w:customStyle="1" w:styleId="affa">
    <w:name w:val="Постоянная часть"/>
    <w:basedOn w:val="a9"/>
    <w:next w:val="Normal"/>
    <w:uiPriority w:val="99"/>
    <w:rsid w:val="00107FCE"/>
    <w:rPr>
      <w:sz w:val="20"/>
      <w:szCs w:val="20"/>
    </w:rPr>
  </w:style>
  <w:style w:type="paragraph" w:customStyle="1" w:styleId="affb">
    <w:name w:val="Пример."/>
    <w:basedOn w:val="a3"/>
    <w:next w:val="Normal"/>
    <w:uiPriority w:val="99"/>
    <w:rsid w:val="00107FCE"/>
  </w:style>
  <w:style w:type="paragraph" w:customStyle="1" w:styleId="affc">
    <w:name w:val="Примечание."/>
    <w:basedOn w:val="a3"/>
    <w:next w:val="Normal"/>
    <w:uiPriority w:val="99"/>
    <w:rsid w:val="00107FCE"/>
  </w:style>
  <w:style w:type="character" w:customStyle="1" w:styleId="affd">
    <w:name w:val="Продолжение ссылки"/>
    <w:uiPriority w:val="99"/>
    <w:rsid w:val="00107FCE"/>
  </w:style>
  <w:style w:type="paragraph" w:customStyle="1" w:styleId="affe">
    <w:name w:val="Словарная статья"/>
    <w:basedOn w:val="Normal"/>
    <w:next w:val="Normal"/>
    <w:uiPriority w:val="99"/>
    <w:rsid w:val="00107FCE"/>
    <w:pPr>
      <w:widowControl w:val="0"/>
      <w:autoSpaceDE w:val="0"/>
      <w:autoSpaceDN w:val="0"/>
      <w:adjustRightInd w:val="0"/>
      <w:ind w:right="118"/>
      <w:jc w:val="both"/>
    </w:pPr>
    <w:rPr>
      <w:rFonts w:ascii="Arial" w:hAnsi="Arial" w:cs="Arial"/>
    </w:rPr>
  </w:style>
  <w:style w:type="character" w:customStyle="1" w:styleId="afff">
    <w:name w:val="Сравнение редакций"/>
    <w:uiPriority w:val="99"/>
    <w:rsid w:val="00107FCE"/>
    <w:rPr>
      <w:color w:val="26282F"/>
    </w:rPr>
  </w:style>
  <w:style w:type="paragraph" w:customStyle="1" w:styleId="afff0">
    <w:name w:val="Ссылка на официальную публикацию"/>
    <w:basedOn w:val="Normal"/>
    <w:next w:val="Normal"/>
    <w:uiPriority w:val="99"/>
    <w:rsid w:val="00107FCE"/>
    <w:pPr>
      <w:widowControl w:val="0"/>
      <w:autoSpaceDE w:val="0"/>
      <w:autoSpaceDN w:val="0"/>
      <w:adjustRightInd w:val="0"/>
      <w:ind w:firstLine="720"/>
      <w:jc w:val="both"/>
    </w:pPr>
    <w:rPr>
      <w:rFonts w:ascii="Arial" w:hAnsi="Arial" w:cs="Arial"/>
    </w:rPr>
  </w:style>
  <w:style w:type="paragraph" w:customStyle="1" w:styleId="afff1">
    <w:name w:val="Текст в таблице"/>
    <w:basedOn w:val="aff3"/>
    <w:next w:val="Normal"/>
    <w:uiPriority w:val="99"/>
    <w:rsid w:val="00107FCE"/>
    <w:pPr>
      <w:ind w:firstLine="500"/>
    </w:pPr>
  </w:style>
  <w:style w:type="paragraph" w:customStyle="1" w:styleId="afff2">
    <w:name w:val="Текст ЭР (см. также)"/>
    <w:basedOn w:val="Normal"/>
    <w:next w:val="Normal"/>
    <w:uiPriority w:val="99"/>
    <w:rsid w:val="00107FCE"/>
    <w:pPr>
      <w:widowControl w:val="0"/>
      <w:autoSpaceDE w:val="0"/>
      <w:autoSpaceDN w:val="0"/>
      <w:adjustRightInd w:val="0"/>
      <w:spacing w:before="200"/>
    </w:pPr>
    <w:rPr>
      <w:rFonts w:ascii="Arial" w:hAnsi="Arial" w:cs="Arial"/>
      <w:sz w:val="20"/>
      <w:szCs w:val="20"/>
    </w:rPr>
  </w:style>
  <w:style w:type="paragraph" w:customStyle="1" w:styleId="afff3">
    <w:name w:val="Технический комментарий"/>
    <w:basedOn w:val="Normal"/>
    <w:next w:val="Normal"/>
    <w:uiPriority w:val="99"/>
    <w:rsid w:val="00107FCE"/>
    <w:pPr>
      <w:widowControl w:val="0"/>
      <w:autoSpaceDE w:val="0"/>
      <w:autoSpaceDN w:val="0"/>
      <w:adjustRightInd w:val="0"/>
    </w:pPr>
    <w:rPr>
      <w:rFonts w:ascii="Arial" w:hAnsi="Arial" w:cs="Arial"/>
      <w:color w:val="463F31"/>
      <w:shd w:val="clear" w:color="auto" w:fill="FFFFA6"/>
    </w:rPr>
  </w:style>
  <w:style w:type="character" w:customStyle="1" w:styleId="afff4">
    <w:name w:val="Утратил силу"/>
    <w:uiPriority w:val="99"/>
    <w:rsid w:val="00107FCE"/>
    <w:rPr>
      <w:strike/>
      <w:color w:val="auto"/>
    </w:rPr>
  </w:style>
  <w:style w:type="paragraph" w:customStyle="1" w:styleId="afff5">
    <w:name w:val="Формула"/>
    <w:basedOn w:val="Normal"/>
    <w:next w:val="Normal"/>
    <w:uiPriority w:val="99"/>
    <w:rsid w:val="00107FC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6">
    <w:name w:val="Центрированный (таблица)"/>
    <w:basedOn w:val="aff3"/>
    <w:next w:val="Normal"/>
    <w:uiPriority w:val="99"/>
    <w:rsid w:val="00107FCE"/>
    <w:pPr>
      <w:jc w:val="center"/>
    </w:pPr>
  </w:style>
  <w:style w:type="paragraph" w:customStyle="1" w:styleId="-">
    <w:name w:val="ЭР-содержание (правое окно)"/>
    <w:basedOn w:val="Normal"/>
    <w:next w:val="Normal"/>
    <w:uiPriority w:val="99"/>
    <w:rsid w:val="00107FCE"/>
    <w:pPr>
      <w:widowControl w:val="0"/>
      <w:autoSpaceDE w:val="0"/>
      <w:autoSpaceDN w:val="0"/>
      <w:adjustRightInd w:val="0"/>
      <w:spacing w:before="300"/>
    </w:pPr>
    <w:rPr>
      <w:rFonts w:ascii="Arial" w:hAnsi="Arial" w:cs="Arial"/>
    </w:rPr>
  </w:style>
  <w:style w:type="character" w:customStyle="1" w:styleId="afff7">
    <w:name w:val="Цветовое выделение"/>
    <w:uiPriority w:val="99"/>
    <w:rsid w:val="00107FCE"/>
    <w:rPr>
      <w:b/>
      <w:color w:val="26282F"/>
    </w:rPr>
  </w:style>
  <w:style w:type="paragraph" w:styleId="CommentText">
    <w:name w:val="annotation text"/>
    <w:basedOn w:val="Normal"/>
    <w:link w:val="CommentTextChar"/>
    <w:uiPriority w:val="99"/>
    <w:semiHidden/>
    <w:rsid w:val="00107FCE"/>
    <w:rPr>
      <w:sz w:val="20"/>
      <w:szCs w:val="20"/>
    </w:rPr>
  </w:style>
  <w:style w:type="character" w:customStyle="1" w:styleId="CommentTextChar">
    <w:name w:val="Comment Text Char"/>
    <w:basedOn w:val="DefaultParagraphFont"/>
    <w:link w:val="CommentText"/>
    <w:uiPriority w:val="99"/>
    <w:locked/>
    <w:rsid w:val="00107FCE"/>
    <w:rPr>
      <w:rFonts w:cs="Times New Roman"/>
      <w:lang w:val="ru-RU" w:eastAsia="ru-RU"/>
    </w:rPr>
  </w:style>
  <w:style w:type="paragraph" w:styleId="CommentSubject">
    <w:name w:val="annotation subject"/>
    <w:basedOn w:val="CommentText"/>
    <w:next w:val="CommentText"/>
    <w:link w:val="CommentSubjectChar"/>
    <w:uiPriority w:val="99"/>
    <w:semiHidden/>
    <w:rsid w:val="00107FCE"/>
    <w:rPr>
      <w:b/>
      <w:bCs/>
    </w:rPr>
  </w:style>
  <w:style w:type="character" w:customStyle="1" w:styleId="CommentSubjectChar">
    <w:name w:val="Comment Subject Char"/>
    <w:basedOn w:val="CommentTextChar"/>
    <w:link w:val="CommentSubject"/>
    <w:uiPriority w:val="99"/>
    <w:locked/>
    <w:rsid w:val="00107FCE"/>
    <w:rPr>
      <w:b/>
      <w:bCs/>
    </w:rPr>
  </w:style>
  <w:style w:type="character" w:customStyle="1" w:styleId="afff8">
    <w:name w:val="Сравнение редакций. Добавленный фрагмент"/>
    <w:uiPriority w:val="99"/>
    <w:rsid w:val="00107FCE"/>
    <w:rPr>
      <w:color w:val="000000"/>
      <w:shd w:val="clear" w:color="auto" w:fill="auto"/>
    </w:rPr>
  </w:style>
</w:styles>
</file>

<file path=word/webSettings.xml><?xml version="1.0" encoding="utf-8"?>
<w:webSettings xmlns:r="http://schemas.openxmlformats.org/officeDocument/2006/relationships" xmlns:w="http://schemas.openxmlformats.org/wordprocessingml/2006/main">
  <w:divs>
    <w:div w:id="911158617">
      <w:marLeft w:val="0"/>
      <w:marRight w:val="0"/>
      <w:marTop w:val="0"/>
      <w:marBottom w:val="0"/>
      <w:divBdr>
        <w:top w:val="none" w:sz="0" w:space="0" w:color="auto"/>
        <w:left w:val="none" w:sz="0" w:space="0" w:color="auto"/>
        <w:bottom w:val="none" w:sz="0" w:space="0" w:color="auto"/>
        <w:right w:val="none" w:sz="0" w:space="0" w:color="auto"/>
      </w:divBdr>
    </w:div>
    <w:div w:id="911158618">
      <w:marLeft w:val="0"/>
      <w:marRight w:val="0"/>
      <w:marTop w:val="0"/>
      <w:marBottom w:val="0"/>
      <w:divBdr>
        <w:top w:val="none" w:sz="0" w:space="0" w:color="auto"/>
        <w:left w:val="none" w:sz="0" w:space="0" w:color="auto"/>
        <w:bottom w:val="none" w:sz="0" w:space="0" w:color="auto"/>
        <w:right w:val="none" w:sz="0" w:space="0" w:color="auto"/>
      </w:divBdr>
    </w:div>
    <w:div w:id="911158619">
      <w:marLeft w:val="0"/>
      <w:marRight w:val="0"/>
      <w:marTop w:val="0"/>
      <w:marBottom w:val="0"/>
      <w:divBdr>
        <w:top w:val="none" w:sz="0" w:space="0" w:color="auto"/>
        <w:left w:val="none" w:sz="0" w:space="0" w:color="auto"/>
        <w:bottom w:val="none" w:sz="0" w:space="0" w:color="auto"/>
        <w:right w:val="none" w:sz="0" w:space="0" w:color="auto"/>
      </w:divBdr>
    </w:div>
    <w:div w:id="911158620">
      <w:marLeft w:val="0"/>
      <w:marRight w:val="0"/>
      <w:marTop w:val="0"/>
      <w:marBottom w:val="0"/>
      <w:divBdr>
        <w:top w:val="none" w:sz="0" w:space="0" w:color="auto"/>
        <w:left w:val="none" w:sz="0" w:space="0" w:color="auto"/>
        <w:bottom w:val="none" w:sz="0" w:space="0" w:color="auto"/>
        <w:right w:val="none" w:sz="0" w:space="0" w:color="auto"/>
      </w:divBdr>
    </w:div>
    <w:div w:id="911158621">
      <w:marLeft w:val="0"/>
      <w:marRight w:val="0"/>
      <w:marTop w:val="0"/>
      <w:marBottom w:val="0"/>
      <w:divBdr>
        <w:top w:val="none" w:sz="0" w:space="0" w:color="auto"/>
        <w:left w:val="none" w:sz="0" w:space="0" w:color="auto"/>
        <w:bottom w:val="none" w:sz="0" w:space="0" w:color="auto"/>
        <w:right w:val="none" w:sz="0" w:space="0" w:color="auto"/>
      </w:divBdr>
    </w:div>
    <w:div w:id="911158622">
      <w:marLeft w:val="0"/>
      <w:marRight w:val="0"/>
      <w:marTop w:val="0"/>
      <w:marBottom w:val="0"/>
      <w:divBdr>
        <w:top w:val="none" w:sz="0" w:space="0" w:color="auto"/>
        <w:left w:val="none" w:sz="0" w:space="0" w:color="auto"/>
        <w:bottom w:val="none" w:sz="0" w:space="0" w:color="auto"/>
        <w:right w:val="none" w:sz="0" w:space="0" w:color="auto"/>
      </w:divBdr>
    </w:div>
    <w:div w:id="911158623">
      <w:marLeft w:val="0"/>
      <w:marRight w:val="0"/>
      <w:marTop w:val="0"/>
      <w:marBottom w:val="0"/>
      <w:divBdr>
        <w:top w:val="none" w:sz="0" w:space="0" w:color="auto"/>
        <w:left w:val="none" w:sz="0" w:space="0" w:color="auto"/>
        <w:bottom w:val="none" w:sz="0" w:space="0" w:color="auto"/>
        <w:right w:val="none" w:sz="0" w:space="0" w:color="auto"/>
      </w:divBdr>
    </w:div>
    <w:div w:id="911158624">
      <w:marLeft w:val="0"/>
      <w:marRight w:val="0"/>
      <w:marTop w:val="0"/>
      <w:marBottom w:val="0"/>
      <w:divBdr>
        <w:top w:val="none" w:sz="0" w:space="0" w:color="auto"/>
        <w:left w:val="none" w:sz="0" w:space="0" w:color="auto"/>
        <w:bottom w:val="none" w:sz="0" w:space="0" w:color="auto"/>
        <w:right w:val="none" w:sz="0" w:space="0" w:color="auto"/>
      </w:divBdr>
    </w:div>
    <w:div w:id="911158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94A3C131724335E85CB86FD7B21E7F0B3C05C1F8E845227020E47F4CEcEbFJ"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13</Pages>
  <Words>2558</Words>
  <Characters>14586</Characters>
  <Application>Microsoft Office Outlook</Application>
  <DocSecurity>0</DocSecurity>
  <Lines>0</Lines>
  <Paragraphs>0</Paragraphs>
  <ScaleCrop>false</ScaleCrop>
  <Company>NhT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МУНИЦИПАЛЬНЫХ УСЛУГ МУНИЦИПАЛЬНОГО ОБРАЗОВАНИЯ ГОРОДА ЯРОВОЕ АЛТАЙСКОГО КРАЯ</dc:title>
  <dc:subject/>
  <dc:creator>tln</dc:creator>
  <cp:keywords/>
  <dc:description/>
  <cp:lastModifiedBy>User</cp:lastModifiedBy>
  <cp:revision>26</cp:revision>
  <cp:lastPrinted>2017-11-02T08:10:00Z</cp:lastPrinted>
  <dcterms:created xsi:type="dcterms:W3CDTF">2017-09-19T02:13:00Z</dcterms:created>
  <dcterms:modified xsi:type="dcterms:W3CDTF">2017-11-02T08:10:00Z</dcterms:modified>
</cp:coreProperties>
</file>