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0A" w:rsidRDefault="00674B0A" w:rsidP="00674B0A">
      <w:pPr>
        <w:pStyle w:val="1"/>
        <w:ind w:left="0"/>
        <w:rPr>
          <w:b/>
          <w:bCs/>
        </w:rPr>
      </w:pPr>
      <w:r>
        <w:rPr>
          <w:b/>
        </w:rPr>
        <w:t xml:space="preserve">СОВЕТ ДЕПУТАТОВ ОКТЯБРЬСКОГО СЕЛЬСОВЕТА </w:t>
      </w:r>
    </w:p>
    <w:p w:rsidR="00674B0A" w:rsidRDefault="00674B0A" w:rsidP="00674B0A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ЗМЕИНОГОРСКОГО РАЙОНА  АЛТАЙСКОГО КРАЯ</w:t>
      </w:r>
    </w:p>
    <w:p w:rsidR="00674B0A" w:rsidRDefault="00674B0A" w:rsidP="00674B0A">
      <w:pPr>
        <w:pStyle w:val="2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                                                                              </w:t>
      </w:r>
    </w:p>
    <w:p w:rsidR="00674B0A" w:rsidRDefault="00674B0A" w:rsidP="00674B0A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87"/>
        <w:gridCol w:w="4681"/>
      </w:tblGrid>
      <w:tr w:rsidR="00674B0A" w:rsidTr="00674B0A">
        <w:trPr>
          <w:trHeight w:val="444"/>
        </w:trPr>
        <w:tc>
          <w:tcPr>
            <w:tcW w:w="4787" w:type="dxa"/>
          </w:tcPr>
          <w:p w:rsidR="00674B0A" w:rsidRDefault="00674B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12.11.2</w:t>
            </w:r>
            <w:r w:rsidR="008D0FE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21                                               </w:t>
            </w:r>
          </w:p>
          <w:p w:rsidR="00674B0A" w:rsidRDefault="00674B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674B0A" w:rsidRDefault="00674B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 25                           п.</w:t>
            </w:r>
            <w:r w:rsidR="008D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Октябрьский</w:t>
            </w:r>
          </w:p>
          <w:p w:rsidR="00674B0A" w:rsidRDefault="00674B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4B0A" w:rsidTr="00674B0A">
        <w:trPr>
          <w:gridAfter w:val="1"/>
          <w:wAfter w:w="4681" w:type="dxa"/>
          <w:trHeight w:val="600"/>
        </w:trPr>
        <w:tc>
          <w:tcPr>
            <w:tcW w:w="4787" w:type="dxa"/>
          </w:tcPr>
          <w:p w:rsidR="00674B0A" w:rsidRDefault="00674B0A">
            <w:pPr>
              <w:tabs>
                <w:tab w:val="left" w:pos="0"/>
              </w:tabs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 дополнений в решение Совета депутатов Октябрьского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Змеиногорского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Алтайского края  от 21.06.2013</w:t>
            </w:r>
            <w:r w:rsidR="008D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22 «Об утверждении Положения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 порядке организации и проведения публичных слушаний в муниципальном образовании Октябрьский сельсовет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Змеиногорского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Алтайского края</w:t>
            </w:r>
          </w:p>
          <w:p w:rsidR="00674B0A" w:rsidRDefault="00674B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74B0A" w:rsidRDefault="004238D6" w:rsidP="0042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74B0A">
        <w:rPr>
          <w:sz w:val="28"/>
          <w:szCs w:val="28"/>
        </w:rPr>
        <w:t>В соответствии с Федеральным законом от 01.07.2021 № 289-ФЗ, внесший изменения в ч.4, ч.5 ст.28  Федерального закона от 06.10.2003 № 131-ФЗ «Об общих принципах организации местного самоуправления в Российской Федерации», на основании Федерального закона от 11.06.2021 № 191-ФЗ, внесший изменения в п.3 ч.10 ст.5.1 Градостроительного кодекса Совет депутатов Октябрьского сельсовета  РЕШИЛ:</w:t>
      </w:r>
      <w:proofErr w:type="gramEnd"/>
    </w:p>
    <w:p w:rsidR="00674B0A" w:rsidRDefault="00674B0A" w:rsidP="00674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Октябрьского сельсовета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от 21.06.2013 № 22 « Об Утверждении Положения о порядке организации и проведения публичных слушаний в муниципальном образовании Октябрьский сельсовет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края» следующие изменения и  дополнения:</w:t>
      </w:r>
    </w:p>
    <w:p w:rsidR="00674B0A" w:rsidRDefault="00674B0A" w:rsidP="00674B0A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1.1. п. 2.9 раздела 2 Положения дополнить абзацем следующего содержания: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74B0A" w:rsidRDefault="00674B0A" w:rsidP="00674B0A">
      <w:pPr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«В период размещения в соответствии с</w:t>
      </w:r>
      <w:r>
        <w:rPr>
          <w:color w:val="000000"/>
          <w:sz w:val="28"/>
          <w:szCs w:val="28"/>
          <w:u w:val="single"/>
          <w:shd w:val="clear" w:color="auto" w:fill="FFFFFF"/>
        </w:rPr>
        <w:t> </w:t>
      </w:r>
      <w:hyperlink r:id="rId6" w:anchor="dst2110" w:tgtFrame="_blank" w:history="1">
        <w:r>
          <w:rPr>
            <w:rStyle w:val="a3"/>
            <w:sz w:val="28"/>
            <w:szCs w:val="28"/>
            <w:shd w:val="clear" w:color="auto" w:fill="FFFFFF"/>
          </w:rPr>
          <w:t>пунктом 2 части 4</w:t>
        </w:r>
      </w:hyperlink>
      <w:r>
        <w:rPr>
          <w:color w:val="000000"/>
          <w:sz w:val="28"/>
          <w:szCs w:val="28"/>
          <w:u w:val="single"/>
          <w:shd w:val="clear" w:color="auto" w:fill="FFFFFF"/>
        </w:rPr>
        <w:t> и </w:t>
      </w:r>
      <w:hyperlink r:id="rId7" w:anchor="dst2116" w:tgtFrame="_blank" w:history="1">
        <w:r>
          <w:rPr>
            <w:rStyle w:val="a3"/>
            <w:sz w:val="28"/>
            <w:szCs w:val="28"/>
            <w:shd w:val="clear" w:color="auto" w:fill="FFFFFF"/>
          </w:rPr>
          <w:t>пунктом 2 части 5</w:t>
        </w:r>
      </w:hyperlink>
      <w:r>
        <w:rPr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ст. 5.1 Градостроительного кодекса РФ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 </w:t>
      </w:r>
      <w:hyperlink r:id="rId8" w:anchor="dst2137" w:tgtFrame="_blank" w:history="1">
        <w:r>
          <w:rPr>
            <w:rStyle w:val="a3"/>
            <w:sz w:val="28"/>
            <w:szCs w:val="28"/>
            <w:shd w:val="clear" w:color="auto" w:fill="FFFFFF"/>
          </w:rPr>
          <w:t>частью 12 ст. 5.1 Градостроительного кодекса РФ</w:t>
        </w:r>
      </w:hyperlink>
      <w:r>
        <w:rPr>
          <w:color w:val="000000"/>
          <w:sz w:val="28"/>
          <w:szCs w:val="28"/>
          <w:shd w:val="clear" w:color="auto" w:fill="FFFFFF"/>
        </w:rPr>
        <w:t> настоящей статьи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идентификацию, имеют право вносить предложения и замечания, касающиеся такого проекта:</w:t>
      </w:r>
    </w:p>
    <w:p w:rsidR="00674B0A" w:rsidRDefault="00674B0A" w:rsidP="00674B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1) посредством официального сайта или информационных систем (в случае проведения общественных обсуждений);</w:t>
      </w:r>
    </w:p>
    <w:p w:rsidR="00674B0A" w:rsidRDefault="00674B0A" w:rsidP="00674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74B0A" w:rsidRDefault="00674B0A" w:rsidP="00674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674B0A" w:rsidRDefault="00674B0A" w:rsidP="00674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74B0A" w:rsidRDefault="00674B0A" w:rsidP="00674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публичных слушаний по указанным проектам регулируется в соответствии со ст.5.1 Градостроительного кодекса РФ. </w:t>
      </w:r>
    </w:p>
    <w:p w:rsidR="00674B0A" w:rsidRDefault="00674B0A" w:rsidP="00674B0A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</w:p>
    <w:p w:rsidR="00674B0A" w:rsidRDefault="00674B0A" w:rsidP="00674B0A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п. 4.1 раздела 4 Положения изложить в новой редакции:</w:t>
      </w:r>
    </w:p>
    <w:p w:rsidR="00674B0A" w:rsidRDefault="00674B0A" w:rsidP="00674B0A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4.1. Комиссия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дня проведения публичных слушаний обязана заблаговременно   оповестить  жителей муниципального образования о времени и месте проведения публичных слушаний, и заблаговременно  ознакомить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в разделе «Октябрьский сельсовет» в информационно-телекоммуникационной сети "Интернет"</w:t>
      </w:r>
    </w:p>
    <w:p w:rsidR="00674B0A" w:rsidRDefault="00674B0A" w:rsidP="00674B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Пункт 4.2 Раздела 4 Положения  дополнить абзацем следующего содержания:</w:t>
      </w:r>
    </w:p>
    <w:p w:rsidR="00674B0A" w:rsidRDefault="00674B0A" w:rsidP="00674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«Жителям муниципального образования предоставляется возможность представления своих замечаний и предложений по вынесенному на обсуждение проекту муниципального правового акта посредством официального сайта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края. Опубликование (обнародование) результатов публичных слушаний, включая мотивированное обоснование принятых решений, размещаются на официальном сайте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края. Для указанных целей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674B0A" w:rsidRDefault="00674B0A" w:rsidP="00674B0A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настоящее решение в установленном порядке.</w:t>
      </w:r>
    </w:p>
    <w:p w:rsidR="00674B0A" w:rsidRDefault="00674B0A" w:rsidP="00674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законности и правопорядку  Совета депутатов Октябрьского сельсовета.</w:t>
      </w:r>
    </w:p>
    <w:p w:rsidR="00674B0A" w:rsidRDefault="00674B0A" w:rsidP="00674B0A">
      <w:pPr>
        <w:ind w:firstLine="709"/>
        <w:jc w:val="both"/>
        <w:rPr>
          <w:sz w:val="28"/>
          <w:szCs w:val="28"/>
        </w:rPr>
      </w:pPr>
    </w:p>
    <w:p w:rsidR="00674B0A" w:rsidRDefault="00674B0A" w:rsidP="00674B0A">
      <w:pPr>
        <w:ind w:firstLine="709"/>
        <w:jc w:val="both"/>
        <w:rPr>
          <w:sz w:val="28"/>
          <w:szCs w:val="28"/>
        </w:rPr>
      </w:pPr>
    </w:p>
    <w:p w:rsidR="00674B0A" w:rsidRDefault="00674B0A" w:rsidP="00674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>
        <w:rPr>
          <w:sz w:val="28"/>
          <w:szCs w:val="28"/>
        </w:rPr>
        <w:t>Л.Г.Иващенко</w:t>
      </w:r>
      <w:proofErr w:type="spellEnd"/>
    </w:p>
    <w:p w:rsidR="00674B0A" w:rsidRDefault="00674B0A" w:rsidP="00674B0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674B0A" w:rsidRDefault="00674B0A" w:rsidP="00674B0A">
      <w:pPr>
        <w:ind w:firstLine="567"/>
        <w:jc w:val="both"/>
        <w:rPr>
          <w:sz w:val="28"/>
          <w:szCs w:val="28"/>
        </w:rPr>
      </w:pPr>
    </w:p>
    <w:p w:rsidR="00674B0A" w:rsidRDefault="00674B0A" w:rsidP="00674B0A">
      <w:pPr>
        <w:rPr>
          <w:sz w:val="28"/>
          <w:szCs w:val="28"/>
        </w:rPr>
      </w:pPr>
    </w:p>
    <w:p w:rsidR="00EF214A" w:rsidRPr="004454CD" w:rsidRDefault="00EF214A">
      <w:pPr>
        <w:rPr>
          <w:sz w:val="28"/>
          <w:szCs w:val="28"/>
        </w:rPr>
      </w:pPr>
    </w:p>
    <w:sectPr w:rsidR="00EF214A" w:rsidRPr="0044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72"/>
    <w:rsid w:val="00304675"/>
    <w:rsid w:val="004238D6"/>
    <w:rsid w:val="004454CD"/>
    <w:rsid w:val="004740A2"/>
    <w:rsid w:val="005B0D5A"/>
    <w:rsid w:val="00634972"/>
    <w:rsid w:val="006532DA"/>
    <w:rsid w:val="00674B0A"/>
    <w:rsid w:val="007D6EE4"/>
    <w:rsid w:val="00825E99"/>
    <w:rsid w:val="008D0FEE"/>
    <w:rsid w:val="00902B5C"/>
    <w:rsid w:val="00907151"/>
    <w:rsid w:val="009478E0"/>
    <w:rsid w:val="00A77197"/>
    <w:rsid w:val="00C365F3"/>
    <w:rsid w:val="00CA7F72"/>
    <w:rsid w:val="00D475C7"/>
    <w:rsid w:val="00E25C5F"/>
    <w:rsid w:val="00E27366"/>
    <w:rsid w:val="00EF214A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2DA"/>
    <w:pPr>
      <w:keepNext/>
      <w:ind w:left="-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532D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532DA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2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3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3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4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2DA"/>
    <w:pPr>
      <w:keepNext/>
      <w:ind w:left="-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532D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532DA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2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3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3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c77c7117187684ab0cb02c7ee53952df0de55b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0047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90047/fc77c7117187684ab0cb02c7ee53952df0de55b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E1A0-A76E-4DFB-9719-C847C3F4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2021-11-12T01:13:00Z</cp:lastPrinted>
  <dcterms:created xsi:type="dcterms:W3CDTF">2021-10-25T01:10:00Z</dcterms:created>
  <dcterms:modified xsi:type="dcterms:W3CDTF">2021-11-15T06:38:00Z</dcterms:modified>
</cp:coreProperties>
</file>