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A1" w:rsidRPr="00290814" w:rsidRDefault="006E3441" w:rsidP="000112E7">
      <w:r>
        <w:t xml:space="preserve">                                                           </w:t>
      </w:r>
      <w:r w:rsidR="0037578B">
        <w:t xml:space="preserve"> </w:t>
      </w:r>
      <w:r w:rsidR="009F28A1" w:rsidRPr="00290814">
        <w:t>Российская  Федерация</w:t>
      </w:r>
    </w:p>
    <w:p w:rsidR="009F28A1" w:rsidRPr="00290814" w:rsidRDefault="009F28A1" w:rsidP="0006233A">
      <w:pPr>
        <w:jc w:val="center"/>
      </w:pPr>
      <w:r w:rsidRPr="00290814">
        <w:t xml:space="preserve">Совет депутатов </w:t>
      </w:r>
      <w:proofErr w:type="spellStart"/>
      <w:r w:rsidRPr="00290814">
        <w:t>Кузьминского</w:t>
      </w:r>
      <w:proofErr w:type="spellEnd"/>
      <w:r w:rsidRPr="00290814">
        <w:t xml:space="preserve"> сельсовета</w:t>
      </w:r>
    </w:p>
    <w:p w:rsidR="009F28A1" w:rsidRPr="00290814" w:rsidRDefault="009F28A1" w:rsidP="0006233A">
      <w:pPr>
        <w:jc w:val="center"/>
      </w:pPr>
      <w:proofErr w:type="spellStart"/>
      <w:r w:rsidRPr="00290814">
        <w:t>Змеиногорского</w:t>
      </w:r>
      <w:proofErr w:type="spellEnd"/>
      <w:r w:rsidRPr="00290814">
        <w:t xml:space="preserve"> района Алтайского края</w:t>
      </w:r>
    </w:p>
    <w:p w:rsidR="009F28A1" w:rsidRPr="00290814" w:rsidRDefault="009F28A1" w:rsidP="0006233A">
      <w:pPr>
        <w:jc w:val="center"/>
        <w:rPr>
          <w:b/>
        </w:rPr>
      </w:pPr>
    </w:p>
    <w:p w:rsidR="009F28A1" w:rsidRDefault="00A34A84" w:rsidP="00A34A84">
      <w:pPr>
        <w:pStyle w:val="6"/>
        <w:ind w:left="0"/>
        <w:jc w:val="left"/>
        <w:rPr>
          <w:sz w:val="28"/>
          <w:szCs w:val="28"/>
        </w:rPr>
      </w:pPr>
      <w:r>
        <w:rPr>
          <w:b w:val="0"/>
          <w:sz w:val="24"/>
          <w:szCs w:val="24"/>
        </w:rPr>
        <w:t xml:space="preserve">                                                               </w:t>
      </w:r>
      <w:proofErr w:type="gramStart"/>
      <w:r w:rsidR="009F28A1" w:rsidRPr="009F28A1">
        <w:rPr>
          <w:sz w:val="28"/>
          <w:szCs w:val="28"/>
        </w:rPr>
        <w:t>Р</w:t>
      </w:r>
      <w:proofErr w:type="gramEnd"/>
      <w:r w:rsidR="009F28A1" w:rsidRPr="009F28A1">
        <w:rPr>
          <w:sz w:val="28"/>
          <w:szCs w:val="28"/>
        </w:rPr>
        <w:t xml:space="preserve"> Е Ш Е Н И Е</w:t>
      </w:r>
    </w:p>
    <w:p w:rsidR="009F28A1" w:rsidRPr="009F28A1" w:rsidRDefault="009F28A1" w:rsidP="0006233A">
      <w:pPr>
        <w:jc w:val="center"/>
      </w:pPr>
    </w:p>
    <w:p w:rsidR="009F28A1" w:rsidRDefault="00F23343" w:rsidP="0006233A">
      <w:r>
        <w:t>16.11.20201</w:t>
      </w:r>
      <w:r w:rsidR="0006233A">
        <w:t xml:space="preserve"> г.</w:t>
      </w:r>
      <w:r w:rsidR="009F28A1">
        <w:t xml:space="preserve">                                        </w:t>
      </w:r>
      <w:r w:rsidR="0006233A">
        <w:t xml:space="preserve">       </w:t>
      </w:r>
      <w:r w:rsidR="009F28A1">
        <w:t xml:space="preserve"> </w:t>
      </w:r>
      <w:r>
        <w:t xml:space="preserve">       </w:t>
      </w:r>
      <w:r w:rsidR="009F28A1">
        <w:t xml:space="preserve">№ </w:t>
      </w:r>
      <w:r>
        <w:t>41</w:t>
      </w:r>
      <w:r w:rsidR="009F28A1">
        <w:t xml:space="preserve">                    </w:t>
      </w:r>
      <w:r w:rsidR="0006233A">
        <w:t xml:space="preserve">                       </w:t>
      </w:r>
      <w:r w:rsidR="00690E57">
        <w:t xml:space="preserve">   </w:t>
      </w:r>
      <w:proofErr w:type="spellStart"/>
      <w:r w:rsidR="009F28A1">
        <w:t>с</w:t>
      </w:r>
      <w:proofErr w:type="gramStart"/>
      <w:r w:rsidR="009F28A1">
        <w:t>.К</w:t>
      </w:r>
      <w:proofErr w:type="gramEnd"/>
      <w:r w:rsidR="009F28A1">
        <w:t>узьминка</w:t>
      </w:r>
      <w:proofErr w:type="spellEnd"/>
    </w:p>
    <w:p w:rsidR="009F28A1" w:rsidRDefault="009F28A1" w:rsidP="009F28A1"/>
    <w:p w:rsidR="009F28A1" w:rsidRPr="009F28A1" w:rsidRDefault="009F28A1" w:rsidP="009F28A1">
      <w:pPr>
        <w:tabs>
          <w:tab w:val="left" w:pos="0"/>
        </w:tabs>
      </w:pPr>
      <w:r w:rsidRPr="009F28A1">
        <w:t>О внесении изменений в решение № 69</w:t>
      </w:r>
    </w:p>
    <w:p w:rsidR="009F28A1" w:rsidRPr="009F28A1" w:rsidRDefault="009F28A1" w:rsidP="009F28A1">
      <w:pPr>
        <w:tabs>
          <w:tab w:val="left" w:pos="0"/>
        </w:tabs>
      </w:pPr>
      <w:r w:rsidRPr="009F28A1">
        <w:t xml:space="preserve">от 15.12.2017 « Об утверждении </w:t>
      </w:r>
    </w:p>
    <w:p w:rsidR="009F28A1" w:rsidRPr="009F28A1" w:rsidRDefault="009F28A1" w:rsidP="009F28A1">
      <w:pPr>
        <w:tabs>
          <w:tab w:val="left" w:pos="0"/>
        </w:tabs>
        <w:rPr>
          <w:color w:val="000000"/>
        </w:rPr>
      </w:pPr>
      <w:r w:rsidRPr="009F28A1">
        <w:t xml:space="preserve">Положения </w:t>
      </w:r>
      <w:r w:rsidRPr="009F28A1">
        <w:rPr>
          <w:color w:val="000000"/>
        </w:rPr>
        <w:t>о порядке организации и</w:t>
      </w:r>
    </w:p>
    <w:p w:rsidR="009F28A1" w:rsidRPr="009F28A1" w:rsidRDefault="009F28A1" w:rsidP="009F28A1">
      <w:pPr>
        <w:tabs>
          <w:tab w:val="left" w:pos="0"/>
        </w:tabs>
        <w:rPr>
          <w:color w:val="000000"/>
        </w:rPr>
      </w:pPr>
      <w:r w:rsidRPr="009F28A1">
        <w:rPr>
          <w:color w:val="000000"/>
        </w:rPr>
        <w:t xml:space="preserve"> проведения </w:t>
      </w:r>
      <w:proofErr w:type="gramStart"/>
      <w:r w:rsidRPr="009F28A1">
        <w:rPr>
          <w:color w:val="000000"/>
        </w:rPr>
        <w:t>публичных</w:t>
      </w:r>
      <w:proofErr w:type="gramEnd"/>
      <w:r w:rsidRPr="009F28A1">
        <w:rPr>
          <w:color w:val="000000"/>
        </w:rPr>
        <w:t xml:space="preserve"> </w:t>
      </w:r>
    </w:p>
    <w:p w:rsidR="009F28A1" w:rsidRPr="009F28A1" w:rsidRDefault="009F28A1" w:rsidP="009F28A1">
      <w:pPr>
        <w:tabs>
          <w:tab w:val="left" w:pos="0"/>
        </w:tabs>
        <w:rPr>
          <w:color w:val="000000"/>
        </w:rPr>
      </w:pPr>
      <w:r w:rsidRPr="009F28A1">
        <w:rPr>
          <w:color w:val="000000"/>
        </w:rPr>
        <w:t xml:space="preserve">слушаний в </w:t>
      </w:r>
      <w:proofErr w:type="gramStart"/>
      <w:r w:rsidRPr="009F28A1">
        <w:rPr>
          <w:color w:val="000000"/>
        </w:rPr>
        <w:t>муниципальном</w:t>
      </w:r>
      <w:proofErr w:type="gramEnd"/>
      <w:r w:rsidRPr="009F28A1">
        <w:rPr>
          <w:color w:val="000000"/>
        </w:rPr>
        <w:t xml:space="preserve"> </w:t>
      </w:r>
    </w:p>
    <w:p w:rsidR="009F28A1" w:rsidRPr="009F28A1" w:rsidRDefault="009F28A1" w:rsidP="009F28A1">
      <w:pPr>
        <w:tabs>
          <w:tab w:val="left" w:pos="0"/>
        </w:tabs>
        <w:rPr>
          <w:color w:val="000000"/>
        </w:rPr>
      </w:pPr>
      <w:proofErr w:type="gramStart"/>
      <w:r w:rsidRPr="009F28A1">
        <w:rPr>
          <w:color w:val="000000"/>
        </w:rPr>
        <w:t>образовании</w:t>
      </w:r>
      <w:proofErr w:type="gramEnd"/>
      <w:r w:rsidRPr="009F28A1">
        <w:rPr>
          <w:color w:val="000000"/>
        </w:rPr>
        <w:t xml:space="preserve"> </w:t>
      </w:r>
      <w:proofErr w:type="spellStart"/>
      <w:r w:rsidRPr="009F28A1">
        <w:rPr>
          <w:color w:val="000000"/>
        </w:rPr>
        <w:t>Кузьминский</w:t>
      </w:r>
      <w:proofErr w:type="spellEnd"/>
      <w:r w:rsidRPr="009F28A1">
        <w:rPr>
          <w:color w:val="000000"/>
        </w:rPr>
        <w:t xml:space="preserve">  </w:t>
      </w:r>
    </w:p>
    <w:p w:rsidR="009F28A1" w:rsidRPr="009F28A1" w:rsidRDefault="009F28A1" w:rsidP="009F28A1">
      <w:pPr>
        <w:tabs>
          <w:tab w:val="left" w:pos="0"/>
        </w:tabs>
        <w:rPr>
          <w:color w:val="000000"/>
        </w:rPr>
      </w:pPr>
      <w:r w:rsidRPr="009F28A1">
        <w:rPr>
          <w:color w:val="000000"/>
        </w:rPr>
        <w:t xml:space="preserve">сельсовет </w:t>
      </w:r>
      <w:proofErr w:type="spellStart"/>
      <w:r w:rsidRPr="009F28A1">
        <w:rPr>
          <w:color w:val="000000"/>
        </w:rPr>
        <w:t>Змеиногорского</w:t>
      </w:r>
      <w:proofErr w:type="spellEnd"/>
      <w:r w:rsidRPr="009F28A1">
        <w:rPr>
          <w:color w:val="000000"/>
        </w:rPr>
        <w:t xml:space="preserve"> района </w:t>
      </w:r>
    </w:p>
    <w:p w:rsidR="00A34A84" w:rsidRDefault="009F28A1" w:rsidP="00A34A84">
      <w:pPr>
        <w:tabs>
          <w:tab w:val="left" w:pos="0"/>
        </w:tabs>
      </w:pPr>
      <w:r w:rsidRPr="009F28A1">
        <w:rPr>
          <w:color w:val="000000"/>
        </w:rPr>
        <w:t>Алтайского края»</w:t>
      </w:r>
    </w:p>
    <w:p w:rsidR="00A34A84" w:rsidRDefault="009F28A1" w:rsidP="009F28A1">
      <w:pPr>
        <w:jc w:val="both"/>
      </w:pPr>
      <w:r>
        <w:tab/>
      </w:r>
    </w:p>
    <w:p w:rsidR="009F28A1" w:rsidRDefault="009F28A1" w:rsidP="00A34A84">
      <w:pPr>
        <w:ind w:firstLine="708"/>
        <w:jc w:val="both"/>
      </w:pPr>
      <w:r>
        <w:t>В соответст</w:t>
      </w:r>
      <w:r w:rsidR="00DA70A0">
        <w:t>вии с Федеральным законом от</w:t>
      </w:r>
      <w:r>
        <w:t xml:space="preserve"> </w:t>
      </w:r>
      <w:r w:rsidR="003812C9">
        <w:t xml:space="preserve">11.06.2021 № 191-ФЗ внесший изменения в п.3 ч.10 ст. 5.1 Градостроительного кодекса РФ, </w:t>
      </w:r>
      <w:r w:rsidR="00161C05">
        <w:t xml:space="preserve">Федеральным законом от 01.07.2021 № 289-ФЗ внесший изменения в ч.4, ч.5 статьи 28 Федерального закона от 06.10.2003 № 131-ФЗ « Об общих принципах организации местного самоуправления в Российской Федерации» </w:t>
      </w:r>
      <w:r>
        <w:t xml:space="preserve"> Совет депутатов </w:t>
      </w:r>
      <w:proofErr w:type="spellStart"/>
      <w:r>
        <w:t>Кузьминского</w:t>
      </w:r>
      <w:proofErr w:type="spellEnd"/>
      <w:r>
        <w:t xml:space="preserve">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РЕШИЛ</w:t>
      </w:r>
      <w:proofErr w:type="gramStart"/>
      <w:r w:rsidR="00161C05">
        <w:t>6</w:t>
      </w:r>
      <w:proofErr w:type="gramEnd"/>
      <w:r>
        <w:t xml:space="preserve">:  </w:t>
      </w:r>
    </w:p>
    <w:p w:rsidR="009F28A1" w:rsidRDefault="009F28A1" w:rsidP="009F28A1">
      <w:pPr>
        <w:tabs>
          <w:tab w:val="left" w:pos="0"/>
        </w:tabs>
        <w:jc w:val="both"/>
      </w:pPr>
      <w:r>
        <w:tab/>
        <w:t xml:space="preserve">1. Внести в решение Совета депутатов </w:t>
      </w:r>
      <w:proofErr w:type="spellStart"/>
      <w:r>
        <w:t>Кузьминского</w:t>
      </w:r>
      <w:proofErr w:type="spellEnd"/>
      <w:r>
        <w:t xml:space="preserve">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</w:t>
      </w:r>
      <w:r w:rsidRPr="009F28A1">
        <w:t>№ 69</w:t>
      </w:r>
      <w:r>
        <w:t xml:space="preserve"> </w:t>
      </w:r>
      <w:r w:rsidRPr="009F28A1">
        <w:t xml:space="preserve">от 15.12.2017 « Об утверждении </w:t>
      </w:r>
      <w:r>
        <w:t xml:space="preserve"> </w:t>
      </w:r>
      <w:r w:rsidRPr="009F28A1">
        <w:t xml:space="preserve">Положения </w:t>
      </w:r>
      <w:r w:rsidRPr="009F28A1">
        <w:rPr>
          <w:color w:val="000000"/>
        </w:rPr>
        <w:t>о порядке организации и</w:t>
      </w:r>
      <w:r>
        <w:rPr>
          <w:color w:val="000000"/>
        </w:rPr>
        <w:t xml:space="preserve"> </w:t>
      </w:r>
      <w:r w:rsidRPr="009F28A1">
        <w:rPr>
          <w:color w:val="000000"/>
        </w:rPr>
        <w:t xml:space="preserve"> проведения публичных </w:t>
      </w:r>
      <w:r>
        <w:rPr>
          <w:color w:val="000000"/>
        </w:rPr>
        <w:t xml:space="preserve"> </w:t>
      </w:r>
      <w:r w:rsidRPr="009F28A1">
        <w:rPr>
          <w:color w:val="000000"/>
        </w:rPr>
        <w:t xml:space="preserve">слушаний в муниципальном </w:t>
      </w:r>
      <w:r>
        <w:rPr>
          <w:color w:val="000000"/>
        </w:rPr>
        <w:t xml:space="preserve"> </w:t>
      </w:r>
      <w:r w:rsidRPr="009F28A1">
        <w:rPr>
          <w:color w:val="000000"/>
        </w:rPr>
        <w:t xml:space="preserve">образовании </w:t>
      </w:r>
      <w:proofErr w:type="spellStart"/>
      <w:r w:rsidRPr="009F28A1">
        <w:rPr>
          <w:color w:val="000000"/>
        </w:rPr>
        <w:t>Кузьминский</w:t>
      </w:r>
      <w:proofErr w:type="spellEnd"/>
      <w:r w:rsidRPr="009F28A1">
        <w:rPr>
          <w:color w:val="000000"/>
        </w:rPr>
        <w:t xml:space="preserve">  сельсовет </w:t>
      </w:r>
      <w:proofErr w:type="spellStart"/>
      <w:r w:rsidRPr="009F28A1">
        <w:rPr>
          <w:color w:val="000000"/>
        </w:rPr>
        <w:t>Змеиногорского</w:t>
      </w:r>
      <w:proofErr w:type="spellEnd"/>
      <w:r w:rsidRPr="009F28A1">
        <w:rPr>
          <w:color w:val="000000"/>
        </w:rPr>
        <w:t xml:space="preserve"> района </w:t>
      </w:r>
      <w:r>
        <w:rPr>
          <w:color w:val="000000"/>
        </w:rPr>
        <w:t xml:space="preserve"> </w:t>
      </w:r>
      <w:r w:rsidRPr="009F28A1">
        <w:rPr>
          <w:color w:val="000000"/>
        </w:rPr>
        <w:t>Алтайского края»</w:t>
      </w:r>
      <w:r>
        <w:rPr>
          <w:color w:val="000000"/>
        </w:rPr>
        <w:t xml:space="preserve"> </w:t>
      </w:r>
      <w:r w:rsidR="00D202DE">
        <w:t>следующие</w:t>
      </w:r>
      <w:r>
        <w:t xml:space="preserve"> изменения</w:t>
      </w:r>
      <w:r w:rsidR="00161C05">
        <w:t xml:space="preserve"> и дополнения</w:t>
      </w:r>
      <w:r>
        <w:t>:</w:t>
      </w:r>
    </w:p>
    <w:p w:rsidR="00B35CF2" w:rsidRDefault="009F28A1" w:rsidP="00FD7BCD">
      <w:pPr>
        <w:jc w:val="both"/>
      </w:pPr>
      <w:r>
        <w:tab/>
      </w:r>
      <w:r w:rsidR="00B35CF2">
        <w:t>1</w:t>
      </w:r>
      <w:r w:rsidR="004B68F7">
        <w:t>.</w:t>
      </w:r>
      <w:r w:rsidR="00161C05">
        <w:t>1.</w:t>
      </w:r>
      <w:r w:rsidR="00317D38">
        <w:t xml:space="preserve"> В</w:t>
      </w:r>
      <w:r w:rsidR="00161C05">
        <w:t xml:space="preserve"> </w:t>
      </w:r>
      <w:r w:rsidR="00317D38">
        <w:t xml:space="preserve">Раздел 2 </w:t>
      </w:r>
      <w:r w:rsidR="00FD7BCD">
        <w:t xml:space="preserve"> Положения</w:t>
      </w:r>
      <w:r w:rsidR="00317D38">
        <w:t xml:space="preserve"> добавить пункт </w:t>
      </w:r>
      <w:r w:rsidR="00760FAC">
        <w:t>2.11 в следующей редакции</w:t>
      </w:r>
      <w:r w:rsidR="007A68CE">
        <w:t>:</w:t>
      </w:r>
    </w:p>
    <w:p w:rsidR="00D92D4F" w:rsidRDefault="00760FAC" w:rsidP="00D92D4F">
      <w:pPr>
        <w:jc w:val="both"/>
      </w:pPr>
      <w:r>
        <w:tab/>
        <w:t xml:space="preserve">«2.11. </w:t>
      </w:r>
      <w:r w:rsidR="00D831B3">
        <w:t>В период размещения в соответствии с пунктом 2 части 4 и пунктом 2 части 5 ст.5.1. Градостроительного кодекса РФ проекта, 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частью 12 ст. 5.1. Градостроительного кодекса РФ</w:t>
      </w:r>
      <w:r w:rsidR="00C335A6">
        <w:t xml:space="preserve"> </w:t>
      </w:r>
      <w:r w:rsidR="00D831B3">
        <w:t>идентификацию, имеют право вносить предложения и замечания, касающи</w:t>
      </w:r>
      <w:r w:rsidR="00D92D4F">
        <w:t>еся такого проекта:</w:t>
      </w:r>
    </w:p>
    <w:p w:rsidR="00D92D4F" w:rsidRDefault="00D92D4F" w:rsidP="00D92D4F">
      <w:pPr>
        <w:ind w:firstLine="708"/>
        <w:jc w:val="both"/>
      </w:pPr>
      <w:r w:rsidRPr="00D92D4F">
        <w:t>1) посредством официального сайта или информационных систем (в случае проведения общественных обсуждений);</w:t>
      </w:r>
    </w:p>
    <w:p w:rsidR="00D92D4F" w:rsidRPr="00D92D4F" w:rsidRDefault="00D92D4F" w:rsidP="00D92D4F">
      <w:pPr>
        <w:ind w:firstLine="708"/>
        <w:jc w:val="both"/>
      </w:pPr>
      <w:r w:rsidRPr="00D92D4F"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92D4F" w:rsidRPr="00D92D4F" w:rsidRDefault="00D92D4F" w:rsidP="00D92D4F">
      <w:pPr>
        <w:ind w:firstLine="567"/>
      </w:pPr>
      <w:r w:rsidRPr="00D92D4F"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D92D4F" w:rsidRDefault="00D92D4F" w:rsidP="00D92D4F">
      <w:pPr>
        <w:ind w:firstLine="708"/>
        <w:jc w:val="both"/>
      </w:pPr>
      <w: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37932" w:rsidRPr="00837932" w:rsidRDefault="00837932" w:rsidP="00837932">
      <w:pPr>
        <w:ind w:firstLine="567"/>
        <w:jc w:val="both"/>
      </w:pPr>
      <w:r w:rsidRPr="00837932">
        <w:t xml:space="preserve">Процедура проведения публичных слушаний по указанным проектам регулируется в соответствии со ст.5.1 Градостроительного кодекса РФ. </w:t>
      </w:r>
    </w:p>
    <w:p w:rsidR="00256D6B" w:rsidRDefault="00256D6B" w:rsidP="00D92D4F">
      <w:pPr>
        <w:ind w:firstLine="708"/>
        <w:jc w:val="both"/>
      </w:pPr>
      <w:r>
        <w:t>1.2. Пункт 4.1 Раздела 4 читать в новой редакции:</w:t>
      </w:r>
    </w:p>
    <w:p w:rsidR="00256D6B" w:rsidRDefault="00256D6B" w:rsidP="00256D6B">
      <w:pPr>
        <w:ind w:firstLine="708"/>
        <w:jc w:val="both"/>
        <w:rPr>
          <w:color w:val="000000"/>
        </w:rPr>
      </w:pPr>
      <w:r>
        <w:t xml:space="preserve">« 4.1. </w:t>
      </w:r>
      <w:r w:rsidRPr="00256D6B">
        <w:rPr>
          <w:color w:val="000000"/>
        </w:rPr>
        <w:t xml:space="preserve"> Комиссия не </w:t>
      </w:r>
      <w:proofErr w:type="gramStart"/>
      <w:r w:rsidRPr="00256D6B">
        <w:rPr>
          <w:color w:val="000000"/>
        </w:rPr>
        <w:t>позднее</w:t>
      </w:r>
      <w:proofErr w:type="gramEnd"/>
      <w:r w:rsidRPr="00256D6B">
        <w:rPr>
          <w:color w:val="000000"/>
        </w:rPr>
        <w:t xml:space="preserve"> чем за </w:t>
      </w:r>
      <w:r>
        <w:rPr>
          <w:color w:val="000000"/>
        </w:rPr>
        <w:t>7</w:t>
      </w:r>
      <w:r w:rsidRPr="00256D6B">
        <w:rPr>
          <w:color w:val="000000"/>
        </w:rPr>
        <w:t xml:space="preserve"> дней до дня проведения публичных слушаний дополнительно извещает население муниципального образования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Кузьминский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Змеиногорского</w:t>
      </w:r>
      <w:proofErr w:type="spellEnd"/>
      <w:r>
        <w:rPr>
          <w:color w:val="000000"/>
        </w:rPr>
        <w:t xml:space="preserve"> района Алтайского края </w:t>
      </w:r>
      <w:r w:rsidRPr="00256D6B">
        <w:rPr>
          <w:color w:val="000000"/>
        </w:rPr>
        <w:t xml:space="preserve">через средства массовой информации либо </w:t>
      </w:r>
      <w:r>
        <w:rPr>
          <w:color w:val="000000"/>
        </w:rPr>
        <w:t xml:space="preserve">через </w:t>
      </w:r>
      <w:r>
        <w:t xml:space="preserve">официальном сайте Администрации </w:t>
      </w:r>
      <w:proofErr w:type="spellStart"/>
      <w:r>
        <w:t>Змеиногорского</w:t>
      </w:r>
      <w:proofErr w:type="spellEnd"/>
      <w:r>
        <w:t xml:space="preserve"> района в разделе «</w:t>
      </w:r>
      <w:proofErr w:type="spellStart"/>
      <w:r>
        <w:t>Кузьминский</w:t>
      </w:r>
      <w:proofErr w:type="spellEnd"/>
      <w:r>
        <w:t xml:space="preserve"> сельсовет» в информационно -</w:t>
      </w:r>
      <w:r w:rsidRPr="00C335A6">
        <w:t xml:space="preserve"> </w:t>
      </w:r>
      <w:r w:rsidRPr="00D92D4F">
        <w:t>телекоммуникационной сети "Интернет"</w:t>
      </w:r>
      <w:r>
        <w:t xml:space="preserve"> </w:t>
      </w:r>
      <w:r w:rsidRPr="00256D6B">
        <w:rPr>
          <w:color w:val="000000"/>
        </w:rPr>
        <w:t xml:space="preserve">о дате, времени и </w:t>
      </w:r>
      <w:r w:rsidRPr="00256D6B">
        <w:rPr>
          <w:color w:val="000000"/>
        </w:rPr>
        <w:lastRenderedPageBreak/>
        <w:t xml:space="preserve">месте проведения публичных слушаний, о проекте муниципального правового акта, выносимом на обсуждение. </w:t>
      </w:r>
    </w:p>
    <w:p w:rsidR="00256D6B" w:rsidRPr="00256D6B" w:rsidRDefault="00837932" w:rsidP="00837932">
      <w:pPr>
        <w:ind w:firstLine="567"/>
        <w:jc w:val="both"/>
      </w:pPr>
      <w:r w:rsidRPr="00837932">
        <w:t xml:space="preserve">Жителям муниципального образования предоставляется возможность представления своих замечаний и предложений по вынесенному на обсуждение проекту муниципального правового акта посредством официального сайта Администрации </w:t>
      </w:r>
      <w:proofErr w:type="spellStart"/>
      <w:r w:rsidRPr="00837932">
        <w:t>Змеиног</w:t>
      </w:r>
      <w:r w:rsidR="008D074B">
        <w:t>орского</w:t>
      </w:r>
      <w:proofErr w:type="spellEnd"/>
      <w:r w:rsidR="008D074B">
        <w:t xml:space="preserve"> района Алтайского края. Р</w:t>
      </w:r>
      <w:r w:rsidRPr="00837932">
        <w:t>езультат</w:t>
      </w:r>
      <w:r w:rsidR="008D074B">
        <w:t>ы</w:t>
      </w:r>
      <w:r w:rsidRPr="00837932">
        <w:t xml:space="preserve"> публичных слушаний, включая мотивированное обоснование принятых решений, размещаются на официальном сайте Администрации </w:t>
      </w:r>
      <w:proofErr w:type="spellStart"/>
      <w:r w:rsidRPr="00837932">
        <w:t>Змеиногорского</w:t>
      </w:r>
      <w:proofErr w:type="spellEnd"/>
      <w:r w:rsidRPr="00837932">
        <w:t xml:space="preserve"> района Алтайского края. Для указанных целей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Федерации.</w:t>
      </w:r>
    </w:p>
    <w:p w:rsidR="00D92D4F" w:rsidRDefault="00C335A6" w:rsidP="00C335A6">
      <w:pPr>
        <w:ind w:firstLine="708"/>
        <w:jc w:val="both"/>
      </w:pPr>
      <w:r>
        <w:t>1.</w:t>
      </w:r>
      <w:r w:rsidR="00256D6B">
        <w:t>3</w:t>
      </w:r>
      <w:r>
        <w:t xml:space="preserve">. В пункте 4.2 Раздела 4 слова «иными способами» заменить </w:t>
      </w:r>
      <w:r w:rsidR="00484661">
        <w:t>словами</w:t>
      </w:r>
      <w:r>
        <w:t xml:space="preserve"> « на официальном сайте Администрации </w:t>
      </w:r>
      <w:proofErr w:type="spellStart"/>
      <w:r>
        <w:t>Змеиногорского</w:t>
      </w:r>
      <w:proofErr w:type="spellEnd"/>
      <w:r>
        <w:t xml:space="preserve"> района в разделе «</w:t>
      </w:r>
      <w:proofErr w:type="spellStart"/>
      <w:r>
        <w:t>Кузьминский</w:t>
      </w:r>
      <w:proofErr w:type="spellEnd"/>
      <w:r>
        <w:t xml:space="preserve"> сельсовет» в информационно</w:t>
      </w:r>
      <w:r w:rsidR="000112E7">
        <w:t xml:space="preserve"> </w:t>
      </w:r>
      <w:r>
        <w:t>-</w:t>
      </w:r>
      <w:r w:rsidRPr="00C335A6">
        <w:t xml:space="preserve"> </w:t>
      </w:r>
      <w:r w:rsidRPr="00D92D4F">
        <w:t>телекоммуникационной сети "Интернет"</w:t>
      </w:r>
      <w:r>
        <w:t>.</w:t>
      </w:r>
    </w:p>
    <w:p w:rsidR="005D15FE" w:rsidRDefault="005D15FE" w:rsidP="00D92D4F">
      <w:pPr>
        <w:ind w:firstLine="567"/>
        <w:jc w:val="both"/>
      </w:pPr>
      <w:r>
        <w:t>2</w:t>
      </w:r>
      <w:r w:rsidR="00D202DE">
        <w:t>.</w:t>
      </w:r>
      <w:r w:rsidR="00D202DE" w:rsidRPr="00D202DE">
        <w:t xml:space="preserve"> Обнародовать настоящее решение </w:t>
      </w:r>
      <w:r>
        <w:t>в установленном порядке.</w:t>
      </w:r>
    </w:p>
    <w:p w:rsidR="00A34A84" w:rsidRDefault="005D15FE" w:rsidP="00D92D4F">
      <w:pPr>
        <w:ind w:firstLine="567"/>
        <w:jc w:val="both"/>
      </w:pPr>
      <w:r>
        <w:t>3</w:t>
      </w:r>
      <w:r w:rsidR="00D202DE" w:rsidRPr="00D202DE">
        <w:t xml:space="preserve">. </w:t>
      </w:r>
      <w:proofErr w:type="gramStart"/>
      <w:r w:rsidR="00D202DE" w:rsidRPr="00D202DE">
        <w:t>Контроль за</w:t>
      </w:r>
      <w:proofErr w:type="gramEnd"/>
      <w:r w:rsidR="00D202DE" w:rsidRPr="00D202DE">
        <w:t xml:space="preserve"> исполнением данного решения возложить на постоянную комиссию по воп</w:t>
      </w:r>
      <w:r>
        <w:t>росам законности и правопорядка.</w:t>
      </w:r>
    </w:p>
    <w:p w:rsidR="0007511B" w:rsidRDefault="0007511B" w:rsidP="00D92D4F">
      <w:pPr>
        <w:ind w:firstLine="567"/>
        <w:jc w:val="both"/>
      </w:pPr>
    </w:p>
    <w:p w:rsidR="0007511B" w:rsidRDefault="0007511B" w:rsidP="00D92D4F">
      <w:pPr>
        <w:ind w:firstLine="567"/>
        <w:jc w:val="both"/>
      </w:pPr>
      <w:bookmarkStart w:id="0" w:name="_GoBack"/>
      <w:bookmarkEnd w:id="0"/>
    </w:p>
    <w:p w:rsidR="005D15FE" w:rsidRDefault="005D15FE" w:rsidP="00D92D4F">
      <w:pPr>
        <w:ind w:firstLine="567"/>
        <w:jc w:val="both"/>
      </w:pPr>
    </w:p>
    <w:p w:rsidR="0007511B" w:rsidRDefault="0007511B" w:rsidP="00D92D4F">
      <w:pPr>
        <w:tabs>
          <w:tab w:val="left" w:pos="0"/>
        </w:tabs>
        <w:jc w:val="both"/>
      </w:pPr>
      <w:r>
        <w:t>Заместитель п</w:t>
      </w:r>
      <w:r w:rsidR="00D202DE" w:rsidRPr="00D202DE">
        <w:t>редседател</w:t>
      </w:r>
      <w:r>
        <w:t>я</w:t>
      </w:r>
    </w:p>
    <w:p w:rsidR="00D202DE" w:rsidRPr="00D202DE" w:rsidRDefault="00D202DE" w:rsidP="00D92D4F">
      <w:pPr>
        <w:tabs>
          <w:tab w:val="left" w:pos="0"/>
        </w:tabs>
        <w:jc w:val="both"/>
      </w:pPr>
      <w:r w:rsidRPr="00D202DE">
        <w:t xml:space="preserve"> Совета депутатов      </w:t>
      </w:r>
      <w:r w:rsidR="0007511B">
        <w:t xml:space="preserve">                                                                                         </w:t>
      </w:r>
      <w:proofErr w:type="spellStart"/>
      <w:r w:rsidR="0007511B">
        <w:t>Л.К.Анненкова</w:t>
      </w:r>
      <w:proofErr w:type="spellEnd"/>
      <w:r w:rsidRPr="00D202DE">
        <w:t xml:space="preserve">                                                    </w:t>
      </w:r>
      <w:r w:rsidR="007A68CE">
        <w:t xml:space="preserve">           </w:t>
      </w:r>
    </w:p>
    <w:p w:rsidR="00D202DE" w:rsidRPr="00827820" w:rsidRDefault="00D202DE" w:rsidP="00D92D4F">
      <w:pPr>
        <w:jc w:val="both"/>
        <w:rPr>
          <w:sz w:val="28"/>
          <w:szCs w:val="28"/>
        </w:rPr>
      </w:pPr>
    </w:p>
    <w:sectPr w:rsidR="00D202DE" w:rsidRPr="0082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19" w:rsidRDefault="00842719" w:rsidP="00D202DE">
      <w:r>
        <w:separator/>
      </w:r>
    </w:p>
  </w:endnote>
  <w:endnote w:type="continuationSeparator" w:id="0">
    <w:p w:rsidR="00842719" w:rsidRDefault="00842719" w:rsidP="00D2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19" w:rsidRDefault="00842719" w:rsidP="00D202DE">
      <w:r>
        <w:separator/>
      </w:r>
    </w:p>
  </w:footnote>
  <w:footnote w:type="continuationSeparator" w:id="0">
    <w:p w:rsidR="00842719" w:rsidRDefault="00842719" w:rsidP="00D20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64"/>
    <w:rsid w:val="000112E7"/>
    <w:rsid w:val="0006233A"/>
    <w:rsid w:val="0007511B"/>
    <w:rsid w:val="00161C05"/>
    <w:rsid w:val="00163245"/>
    <w:rsid w:val="00164F23"/>
    <w:rsid w:val="002069EF"/>
    <w:rsid w:val="00256D6B"/>
    <w:rsid w:val="00317D38"/>
    <w:rsid w:val="0037578B"/>
    <w:rsid w:val="003812C9"/>
    <w:rsid w:val="00395276"/>
    <w:rsid w:val="003D6DDD"/>
    <w:rsid w:val="0047558F"/>
    <w:rsid w:val="00484661"/>
    <w:rsid w:val="004B68F7"/>
    <w:rsid w:val="005D15FE"/>
    <w:rsid w:val="006462C9"/>
    <w:rsid w:val="00690E57"/>
    <w:rsid w:val="006C59B3"/>
    <w:rsid w:val="006E3441"/>
    <w:rsid w:val="0070154E"/>
    <w:rsid w:val="00760FAC"/>
    <w:rsid w:val="007A68CE"/>
    <w:rsid w:val="00837932"/>
    <w:rsid w:val="00842719"/>
    <w:rsid w:val="008D074B"/>
    <w:rsid w:val="009E2A46"/>
    <w:rsid w:val="009F28A1"/>
    <w:rsid w:val="00A24D9A"/>
    <w:rsid w:val="00A34A84"/>
    <w:rsid w:val="00AB0AFF"/>
    <w:rsid w:val="00B340E4"/>
    <w:rsid w:val="00B35CF2"/>
    <w:rsid w:val="00B36D2E"/>
    <w:rsid w:val="00BF589A"/>
    <w:rsid w:val="00C335A6"/>
    <w:rsid w:val="00C91A64"/>
    <w:rsid w:val="00D202DE"/>
    <w:rsid w:val="00D25FA6"/>
    <w:rsid w:val="00D67851"/>
    <w:rsid w:val="00D831B3"/>
    <w:rsid w:val="00D92D4F"/>
    <w:rsid w:val="00DA70A0"/>
    <w:rsid w:val="00EB3B66"/>
    <w:rsid w:val="00ED1E43"/>
    <w:rsid w:val="00F23343"/>
    <w:rsid w:val="00F4442F"/>
    <w:rsid w:val="00F64A98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F28A1"/>
    <w:pPr>
      <w:keepNext/>
      <w:ind w:left="870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F28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02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02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92D4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D07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7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F28A1"/>
    <w:pPr>
      <w:keepNext/>
      <w:ind w:left="870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F28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02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02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92D4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D07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7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2021-11-18T02:42:00Z</cp:lastPrinted>
  <dcterms:created xsi:type="dcterms:W3CDTF">2018-06-05T07:53:00Z</dcterms:created>
  <dcterms:modified xsi:type="dcterms:W3CDTF">2021-11-18T02:42:00Z</dcterms:modified>
</cp:coreProperties>
</file>