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1E" w:rsidRPr="00B43D9F" w:rsidRDefault="00232E1E" w:rsidP="00232E1E">
      <w:pPr>
        <w:spacing w:after="120"/>
        <w:contextualSpacing/>
        <w:jc w:val="center"/>
        <w:rPr>
          <w:b/>
          <w:color w:val="000000"/>
          <w:sz w:val="34"/>
          <w:szCs w:val="34"/>
        </w:rPr>
      </w:pPr>
      <w:r w:rsidRPr="00052489">
        <w:rPr>
          <w:b/>
          <w:caps/>
          <w:color w:val="000000"/>
          <w:sz w:val="34"/>
          <w:szCs w:val="34"/>
        </w:rPr>
        <w:t>змеиногор</w:t>
      </w:r>
      <w:r w:rsidRPr="00B43D9F">
        <w:rPr>
          <w:b/>
          <w:color w:val="000000"/>
          <w:sz w:val="34"/>
          <w:szCs w:val="34"/>
        </w:rPr>
        <w:t>СКАЯ РАЙОННАЯ</w:t>
      </w:r>
    </w:p>
    <w:p w:rsidR="00232E1E" w:rsidRPr="00B43D9F" w:rsidRDefault="00232E1E" w:rsidP="00232E1E">
      <w:pPr>
        <w:spacing w:after="120"/>
        <w:contextualSpacing/>
        <w:jc w:val="center"/>
        <w:rPr>
          <w:b/>
          <w:sz w:val="34"/>
          <w:szCs w:val="34"/>
        </w:rPr>
      </w:pPr>
      <w:r w:rsidRPr="00B43D9F">
        <w:rPr>
          <w:b/>
          <w:color w:val="000000"/>
          <w:sz w:val="34"/>
          <w:szCs w:val="34"/>
        </w:rPr>
        <w:t>ТЕРРИТОРИАЛЬНАЯ ИЗБИРАТЕЛЬНАЯ КОМИССИЯ</w:t>
      </w:r>
    </w:p>
    <w:p w:rsidR="00232E1E" w:rsidRDefault="00232E1E" w:rsidP="00232E1E">
      <w:pPr>
        <w:jc w:val="center"/>
        <w:rPr>
          <w:color w:val="000000"/>
        </w:rPr>
      </w:pPr>
    </w:p>
    <w:p w:rsidR="00232E1E" w:rsidRDefault="00232E1E" w:rsidP="00232E1E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232E1E" w:rsidRPr="00B004F9" w:rsidRDefault="00232E1E" w:rsidP="00232E1E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32E1E" w:rsidRPr="00B004F9" w:rsidTr="00B720B2">
        <w:tc>
          <w:tcPr>
            <w:tcW w:w="3436" w:type="dxa"/>
          </w:tcPr>
          <w:p w:rsidR="00232E1E" w:rsidRPr="00B004F9" w:rsidRDefault="00B004F9" w:rsidP="00B720B2">
            <w:pPr>
              <w:rPr>
                <w:color w:val="000000"/>
                <w:sz w:val="28"/>
                <w:szCs w:val="28"/>
              </w:rPr>
            </w:pPr>
            <w:r w:rsidRPr="00B004F9">
              <w:rPr>
                <w:color w:val="000000"/>
                <w:sz w:val="28"/>
                <w:szCs w:val="28"/>
              </w:rPr>
              <w:t>23.06.2021</w:t>
            </w:r>
          </w:p>
        </w:tc>
        <w:tc>
          <w:tcPr>
            <w:tcW w:w="3107" w:type="dxa"/>
          </w:tcPr>
          <w:p w:rsidR="00232E1E" w:rsidRPr="00B004F9" w:rsidRDefault="00232E1E" w:rsidP="00B720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232E1E" w:rsidRPr="00B004F9" w:rsidRDefault="00232E1E" w:rsidP="00B720B2">
            <w:pPr>
              <w:rPr>
                <w:color w:val="000000"/>
                <w:sz w:val="28"/>
                <w:szCs w:val="28"/>
              </w:rPr>
            </w:pPr>
            <w:r w:rsidRPr="00B004F9">
              <w:rPr>
                <w:color w:val="000000"/>
                <w:sz w:val="28"/>
                <w:szCs w:val="28"/>
              </w:rPr>
              <w:t xml:space="preserve">№ </w:t>
            </w:r>
            <w:r w:rsidRPr="00B004F9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="00B004F9">
              <w:rPr>
                <w:b/>
                <w:sz w:val="28"/>
                <w:szCs w:val="28"/>
                <w:u w:val="single"/>
                <w:lang w:eastAsia="ru-RU"/>
              </w:rPr>
              <w:t>5/11</w:t>
            </w:r>
            <w:bookmarkStart w:id="0" w:name="_GoBack"/>
            <w:bookmarkEnd w:id="0"/>
          </w:p>
        </w:tc>
      </w:tr>
      <w:tr w:rsidR="00232E1E" w:rsidTr="00B720B2">
        <w:tc>
          <w:tcPr>
            <w:tcW w:w="3436" w:type="dxa"/>
          </w:tcPr>
          <w:p w:rsidR="00232E1E" w:rsidRDefault="00232E1E" w:rsidP="00B720B2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232E1E" w:rsidRDefault="00232E1E" w:rsidP="00B720B2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г. Змеиногорск</w:t>
            </w:r>
          </w:p>
        </w:tc>
        <w:tc>
          <w:tcPr>
            <w:tcW w:w="3368" w:type="dxa"/>
          </w:tcPr>
          <w:p w:rsidR="00232E1E" w:rsidRDefault="00232E1E" w:rsidP="00B720B2">
            <w:pPr>
              <w:rPr>
                <w:b/>
                <w:color w:val="000000"/>
              </w:rPr>
            </w:pPr>
          </w:p>
        </w:tc>
      </w:tr>
    </w:tbl>
    <w:p w:rsidR="00232E1E" w:rsidRPr="00A35410" w:rsidRDefault="00232E1E" w:rsidP="00232E1E">
      <w:pPr>
        <w:ind w:left="1800" w:right="1435"/>
        <w:jc w:val="both"/>
        <w:rPr>
          <w:sz w:val="28"/>
        </w:rPr>
      </w:pPr>
    </w:p>
    <w:tbl>
      <w:tblPr>
        <w:tblpPr w:leftFromText="180" w:rightFromText="180" w:vertAnchor="text" w:tblpX="220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232E1E" w:rsidRPr="00232E1E" w:rsidTr="00B720B2">
        <w:tc>
          <w:tcPr>
            <w:tcW w:w="4928" w:type="dxa"/>
          </w:tcPr>
          <w:p w:rsidR="00232E1E" w:rsidRPr="00232E1E" w:rsidRDefault="00232E1E" w:rsidP="00232E1E">
            <w:pPr>
              <w:suppressAutoHyphens w:val="0"/>
              <w:ind w:right="33" w:firstLine="459"/>
              <w:jc w:val="both"/>
              <w:rPr>
                <w:sz w:val="28"/>
                <w:szCs w:val="28"/>
                <w:lang w:eastAsia="ru-RU"/>
              </w:rPr>
            </w:pPr>
            <w:r w:rsidRPr="00232E1E">
              <w:rPr>
                <w:sz w:val="28"/>
                <w:szCs w:val="28"/>
                <w:lang w:eastAsia="ru-RU"/>
              </w:rPr>
              <w:t xml:space="preserve">О возложении на членов </w:t>
            </w:r>
            <w:proofErr w:type="spellStart"/>
            <w:r>
              <w:rPr>
                <w:sz w:val="28"/>
                <w:szCs w:val="28"/>
                <w:lang w:eastAsia="ru-RU"/>
              </w:rPr>
              <w:t>Змеиногорской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районной </w:t>
            </w:r>
            <w:r w:rsidRPr="00232E1E">
              <w:rPr>
                <w:sz w:val="28"/>
                <w:szCs w:val="28"/>
                <w:lang w:eastAsia="ru-RU"/>
              </w:rPr>
              <w:t>территориальной избирательной комиссии с правом решающего голоса полномочий по составлению протоколов об административных правонарушениях</w:t>
            </w:r>
          </w:p>
        </w:tc>
      </w:tr>
    </w:tbl>
    <w:p w:rsidR="00232E1E" w:rsidRPr="00232E1E" w:rsidRDefault="00232E1E" w:rsidP="00232E1E">
      <w:pPr>
        <w:suppressAutoHyphens w:val="0"/>
        <w:jc w:val="center"/>
        <w:rPr>
          <w:sz w:val="28"/>
          <w:szCs w:val="28"/>
          <w:lang w:eastAsia="ru-RU"/>
        </w:rPr>
      </w:pPr>
      <w:r w:rsidRPr="00232E1E">
        <w:rPr>
          <w:sz w:val="16"/>
          <w:szCs w:val="16"/>
          <w:lang w:eastAsia="ru-RU"/>
        </w:rPr>
        <w:br w:type="textWrapping" w:clear="all"/>
      </w:r>
    </w:p>
    <w:p w:rsidR="00232E1E" w:rsidRPr="00232E1E" w:rsidRDefault="00232E1E" w:rsidP="00232E1E">
      <w:pPr>
        <w:suppressAutoHyphens w:val="0"/>
        <w:spacing w:line="360" w:lineRule="auto"/>
        <w:ind w:firstLine="720"/>
        <w:jc w:val="both"/>
        <w:rPr>
          <w:color w:val="000000"/>
          <w:sz w:val="2"/>
          <w:szCs w:val="2"/>
          <w:lang w:eastAsia="ru-RU"/>
        </w:rPr>
      </w:pPr>
      <w:r w:rsidRPr="00232E1E">
        <w:rPr>
          <w:color w:val="000000"/>
          <w:sz w:val="28"/>
          <w:szCs w:val="28"/>
          <w:lang w:eastAsia="ru-RU"/>
        </w:rPr>
        <w:t xml:space="preserve">В соответствии с частью 5 статьи 28.3 Кодекса Российской Федерации об административных правонарушениях от 30 декабря 2001 года № 195-ФЗ, пунктом 21.2 статьи 29 Федерального закона </w:t>
      </w:r>
      <w:r w:rsidRPr="00232E1E">
        <w:rPr>
          <w:sz w:val="28"/>
          <w:lang w:eastAsia="ru-RU"/>
        </w:rPr>
        <w:t>от 12 июня 2002 года № 67-ФЗ</w:t>
      </w:r>
      <w:r w:rsidRPr="00232E1E">
        <w:rPr>
          <w:color w:val="000000"/>
          <w:sz w:val="28"/>
          <w:szCs w:val="28"/>
          <w:lang w:eastAsia="ru-RU"/>
        </w:rPr>
        <w:t xml:space="preserve"> «Об основных гарантиях избирательных прав и права на участие </w:t>
      </w:r>
      <w:proofErr w:type="gramStart"/>
      <w:r w:rsidRPr="00232E1E">
        <w:rPr>
          <w:color w:val="000000"/>
          <w:sz w:val="28"/>
          <w:szCs w:val="28"/>
          <w:lang w:eastAsia="ru-RU"/>
        </w:rPr>
        <w:t>в</w:t>
      </w:r>
      <w:proofErr w:type="gramEnd"/>
      <w:r w:rsidRPr="00232E1E">
        <w:rPr>
          <w:color w:val="000000"/>
          <w:sz w:val="28"/>
          <w:szCs w:val="28"/>
          <w:lang w:eastAsia="ru-RU"/>
        </w:rPr>
        <w:br/>
      </w:r>
    </w:p>
    <w:p w:rsidR="00232E1E" w:rsidRPr="00232E1E" w:rsidRDefault="00232E1E" w:rsidP="00232E1E">
      <w:pPr>
        <w:suppressAutoHyphens w:val="0"/>
        <w:spacing w:line="360" w:lineRule="auto"/>
        <w:jc w:val="both"/>
        <w:rPr>
          <w:i/>
          <w:sz w:val="18"/>
          <w:szCs w:val="18"/>
          <w:lang w:eastAsia="ru-RU"/>
        </w:rPr>
      </w:pPr>
      <w:proofErr w:type="gramStart"/>
      <w:r w:rsidRPr="00232E1E">
        <w:rPr>
          <w:color w:val="000000"/>
          <w:sz w:val="28"/>
          <w:szCs w:val="28"/>
          <w:lang w:eastAsia="ru-RU"/>
        </w:rPr>
        <w:t>референдуме</w:t>
      </w:r>
      <w:proofErr w:type="gramEnd"/>
      <w:r w:rsidRPr="00232E1E">
        <w:rPr>
          <w:color w:val="000000"/>
          <w:sz w:val="28"/>
          <w:szCs w:val="28"/>
          <w:lang w:eastAsia="ru-RU"/>
        </w:rPr>
        <w:t xml:space="preserve"> граждан Российской Федерации»</w:t>
      </w:r>
      <w:r w:rsidRPr="00232E1E"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Змеиногорская</w:t>
      </w:r>
      <w:proofErr w:type="spellEnd"/>
      <w:r>
        <w:rPr>
          <w:sz w:val="28"/>
          <w:lang w:eastAsia="ru-RU"/>
        </w:rPr>
        <w:t xml:space="preserve"> районная </w:t>
      </w:r>
      <w:r w:rsidRPr="00232E1E">
        <w:rPr>
          <w:sz w:val="28"/>
          <w:lang w:eastAsia="ru-RU"/>
        </w:rPr>
        <w:t xml:space="preserve">территориальная избирательная комиссия </w:t>
      </w:r>
    </w:p>
    <w:p w:rsidR="00232E1E" w:rsidRPr="00232E1E" w:rsidRDefault="00232E1E" w:rsidP="00232E1E">
      <w:pPr>
        <w:suppressAutoHyphens w:val="0"/>
        <w:jc w:val="both"/>
        <w:rPr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32E1E" w:rsidRPr="00232E1E" w:rsidTr="00B720B2">
        <w:tc>
          <w:tcPr>
            <w:tcW w:w="9498" w:type="dxa"/>
          </w:tcPr>
          <w:p w:rsidR="00232E1E" w:rsidRPr="00232E1E" w:rsidRDefault="00232E1E" w:rsidP="00232E1E">
            <w:pPr>
              <w:suppressAutoHyphens w:val="0"/>
              <w:jc w:val="center"/>
              <w:rPr>
                <w:sz w:val="29"/>
                <w:szCs w:val="28"/>
                <w:lang w:eastAsia="ru-RU"/>
              </w:rPr>
            </w:pPr>
            <w:r w:rsidRPr="00232E1E">
              <w:rPr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232E1E" w:rsidRPr="00232E1E" w:rsidRDefault="00232E1E" w:rsidP="00232E1E">
      <w:pPr>
        <w:suppressAutoHyphens w:val="0"/>
        <w:jc w:val="both"/>
        <w:rPr>
          <w:sz w:val="8"/>
          <w:szCs w:val="28"/>
          <w:lang w:eastAsia="ru-RU"/>
        </w:rPr>
      </w:pPr>
    </w:p>
    <w:p w:rsidR="00232E1E" w:rsidRPr="00232E1E" w:rsidRDefault="00232E1E" w:rsidP="00232E1E">
      <w:pPr>
        <w:suppressAutoHyphens w:val="0"/>
        <w:spacing w:line="360" w:lineRule="auto"/>
        <w:ind w:firstLine="741"/>
        <w:jc w:val="both"/>
        <w:rPr>
          <w:color w:val="000000"/>
          <w:sz w:val="2"/>
          <w:szCs w:val="2"/>
          <w:lang w:eastAsia="ru-RU"/>
        </w:rPr>
      </w:pPr>
      <w:r w:rsidRPr="00232E1E">
        <w:rPr>
          <w:sz w:val="28"/>
          <w:szCs w:val="28"/>
          <w:lang w:eastAsia="ru-RU"/>
        </w:rPr>
        <w:t>1. </w:t>
      </w:r>
      <w:r w:rsidRPr="00232E1E">
        <w:rPr>
          <w:color w:val="000000"/>
          <w:sz w:val="28"/>
          <w:szCs w:val="28"/>
          <w:lang w:eastAsia="ru-RU"/>
        </w:rPr>
        <w:t xml:space="preserve">Возложить полномочия по составлению протоколов об административных правонарушениях, предусмотренных статьями 5.3 – 5.5, 5.8 – 5.10, 5.12, 5.15, 5.17 – 5.20, 5.47, 5.50, 5.51, 5.56, 5.64 – 5.68 Кодекса Российской Федерации об административных правонарушениях, </w:t>
      </w:r>
      <w:proofErr w:type="gramStart"/>
      <w:r w:rsidRPr="00232E1E">
        <w:rPr>
          <w:color w:val="000000"/>
          <w:sz w:val="28"/>
          <w:szCs w:val="28"/>
          <w:lang w:eastAsia="ru-RU"/>
        </w:rPr>
        <w:t>на</w:t>
      </w:r>
      <w:proofErr w:type="gramEnd"/>
      <w:r w:rsidRPr="00232E1E">
        <w:rPr>
          <w:color w:val="000000"/>
          <w:sz w:val="28"/>
          <w:szCs w:val="28"/>
          <w:lang w:eastAsia="ru-RU"/>
        </w:rPr>
        <w:br/>
      </w:r>
    </w:p>
    <w:p w:rsidR="00232E1E" w:rsidRPr="00232E1E" w:rsidRDefault="00232E1E" w:rsidP="00232E1E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32E1E">
        <w:rPr>
          <w:color w:val="000000"/>
          <w:sz w:val="28"/>
          <w:szCs w:val="28"/>
          <w:lang w:eastAsia="ru-RU"/>
        </w:rPr>
        <w:t xml:space="preserve">председателя </w:t>
      </w:r>
      <w:proofErr w:type="spellStart"/>
      <w:r>
        <w:rPr>
          <w:color w:val="000000"/>
          <w:sz w:val="28"/>
          <w:szCs w:val="28"/>
          <w:lang w:eastAsia="ru-RU"/>
        </w:rPr>
        <w:t>Змеиногорской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районной </w:t>
      </w:r>
      <w:r w:rsidRPr="00232E1E">
        <w:rPr>
          <w:color w:val="000000"/>
          <w:sz w:val="28"/>
          <w:szCs w:val="28"/>
          <w:lang w:eastAsia="ru-RU"/>
        </w:rPr>
        <w:t>территориальной избирательной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32E1E">
        <w:rPr>
          <w:color w:val="000000"/>
          <w:sz w:val="28"/>
          <w:szCs w:val="28"/>
          <w:lang w:eastAsia="ru-RU"/>
        </w:rPr>
        <w:t xml:space="preserve">комиссии Якушко Л.А., заместителя председателя </w:t>
      </w:r>
      <w:proofErr w:type="spellStart"/>
      <w:r>
        <w:rPr>
          <w:color w:val="000000"/>
          <w:sz w:val="28"/>
          <w:szCs w:val="28"/>
          <w:lang w:eastAsia="ru-RU"/>
        </w:rPr>
        <w:t>Змеиногорской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районной</w:t>
      </w:r>
    </w:p>
    <w:p w:rsidR="00232E1E" w:rsidRPr="00232E1E" w:rsidRDefault="00232E1E" w:rsidP="00232E1E">
      <w:pPr>
        <w:suppressAutoHyphens w:val="0"/>
        <w:spacing w:line="360" w:lineRule="auto"/>
        <w:jc w:val="both"/>
        <w:rPr>
          <w:color w:val="000000"/>
          <w:sz w:val="2"/>
          <w:szCs w:val="2"/>
          <w:lang w:eastAsia="ru-RU"/>
        </w:rPr>
      </w:pPr>
      <w:r w:rsidRPr="00232E1E">
        <w:rPr>
          <w:color w:val="000000"/>
          <w:sz w:val="28"/>
          <w:szCs w:val="28"/>
          <w:lang w:eastAsia="ru-RU"/>
        </w:rPr>
        <w:t>территориальной избирательной комиссии Кудрявцева С.Л., секретаря</w:t>
      </w:r>
      <w:r w:rsidRPr="00232E1E">
        <w:rPr>
          <w:color w:val="000000"/>
          <w:sz w:val="28"/>
          <w:szCs w:val="28"/>
          <w:lang w:eastAsia="ru-RU"/>
        </w:rPr>
        <w:br/>
      </w:r>
    </w:p>
    <w:p w:rsidR="00232E1E" w:rsidRPr="00232E1E" w:rsidRDefault="00232E1E" w:rsidP="00232E1E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232E1E">
        <w:rPr>
          <w:color w:val="000000"/>
          <w:sz w:val="28"/>
          <w:szCs w:val="28"/>
          <w:lang w:eastAsia="ru-RU"/>
        </w:rPr>
        <w:t>Змеиногорской</w:t>
      </w:r>
      <w:proofErr w:type="spellEnd"/>
      <w:r w:rsidRPr="00232E1E">
        <w:rPr>
          <w:color w:val="000000"/>
          <w:sz w:val="28"/>
          <w:szCs w:val="28"/>
          <w:lang w:eastAsia="ru-RU"/>
        </w:rPr>
        <w:t xml:space="preserve"> районной территориальной избирательной комиссии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32E1E">
        <w:rPr>
          <w:color w:val="000000"/>
          <w:sz w:val="28"/>
          <w:szCs w:val="28"/>
          <w:lang w:eastAsia="ru-RU"/>
        </w:rPr>
        <w:t xml:space="preserve">Литвинову А.С., члена </w:t>
      </w:r>
      <w:proofErr w:type="spellStart"/>
      <w:r w:rsidRPr="00232E1E">
        <w:rPr>
          <w:color w:val="000000"/>
          <w:sz w:val="28"/>
          <w:szCs w:val="28"/>
          <w:lang w:eastAsia="ru-RU"/>
        </w:rPr>
        <w:t>Змеиногорской</w:t>
      </w:r>
      <w:proofErr w:type="spellEnd"/>
      <w:r w:rsidRPr="00232E1E">
        <w:rPr>
          <w:color w:val="000000"/>
          <w:sz w:val="28"/>
          <w:szCs w:val="28"/>
          <w:lang w:eastAsia="ru-RU"/>
        </w:rPr>
        <w:t xml:space="preserve"> районной </w:t>
      </w:r>
      <w:r>
        <w:rPr>
          <w:color w:val="000000"/>
          <w:sz w:val="28"/>
          <w:szCs w:val="28"/>
          <w:lang w:eastAsia="ru-RU"/>
        </w:rPr>
        <w:t xml:space="preserve">территориальной избирательной </w:t>
      </w:r>
      <w:r w:rsidR="00B004F9">
        <w:rPr>
          <w:color w:val="000000"/>
          <w:sz w:val="28"/>
          <w:szCs w:val="28"/>
          <w:lang w:eastAsia="ru-RU"/>
        </w:rPr>
        <w:t xml:space="preserve">комиссии </w:t>
      </w:r>
      <w:proofErr w:type="spellStart"/>
      <w:r w:rsidR="00B004F9">
        <w:rPr>
          <w:color w:val="000000"/>
          <w:sz w:val="28"/>
          <w:szCs w:val="28"/>
          <w:lang w:eastAsia="ru-RU"/>
        </w:rPr>
        <w:t>Ниронову</w:t>
      </w:r>
      <w:proofErr w:type="spellEnd"/>
      <w:r w:rsidR="00B004F9">
        <w:rPr>
          <w:color w:val="000000"/>
          <w:sz w:val="28"/>
          <w:szCs w:val="28"/>
          <w:lang w:eastAsia="ru-RU"/>
        </w:rPr>
        <w:t xml:space="preserve"> М.В. </w:t>
      </w:r>
      <w:r w:rsidRPr="00232E1E">
        <w:rPr>
          <w:color w:val="000000"/>
          <w:sz w:val="28"/>
          <w:szCs w:val="28"/>
          <w:lang w:eastAsia="ru-RU"/>
        </w:rPr>
        <w:t>с правом решающего голоса.</w:t>
      </w:r>
    </w:p>
    <w:p w:rsidR="00232E1E" w:rsidRPr="00232E1E" w:rsidRDefault="00232E1E" w:rsidP="00232E1E">
      <w:pPr>
        <w:suppressAutoHyphens w:val="0"/>
        <w:spacing w:line="360" w:lineRule="auto"/>
        <w:ind w:firstLine="741"/>
        <w:jc w:val="both"/>
        <w:rPr>
          <w:color w:val="000000"/>
          <w:sz w:val="2"/>
          <w:szCs w:val="2"/>
          <w:lang w:eastAsia="ru-RU"/>
        </w:rPr>
      </w:pPr>
      <w:r w:rsidRPr="00232E1E">
        <w:rPr>
          <w:color w:val="000000"/>
          <w:sz w:val="28"/>
          <w:szCs w:val="28"/>
          <w:lang w:eastAsia="ru-RU"/>
        </w:rPr>
        <w:t xml:space="preserve">2. Контроль за выполнением настоящего решения возложить </w:t>
      </w:r>
      <w:proofErr w:type="gramStart"/>
      <w:r w:rsidRPr="00232E1E">
        <w:rPr>
          <w:color w:val="000000"/>
          <w:sz w:val="28"/>
          <w:szCs w:val="28"/>
          <w:lang w:eastAsia="ru-RU"/>
        </w:rPr>
        <w:t>на</w:t>
      </w:r>
      <w:proofErr w:type="gramEnd"/>
      <w:r w:rsidRPr="00232E1E">
        <w:rPr>
          <w:color w:val="000000"/>
          <w:sz w:val="28"/>
          <w:szCs w:val="28"/>
          <w:lang w:eastAsia="ru-RU"/>
        </w:rPr>
        <w:br/>
      </w:r>
    </w:p>
    <w:p w:rsidR="00232E1E" w:rsidRPr="00232E1E" w:rsidRDefault="00232E1E" w:rsidP="00232E1E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32E1E">
        <w:rPr>
          <w:color w:val="000000"/>
          <w:sz w:val="28"/>
          <w:szCs w:val="28"/>
          <w:lang w:eastAsia="ru-RU"/>
        </w:rPr>
        <w:lastRenderedPageBreak/>
        <w:t xml:space="preserve">председателя </w:t>
      </w:r>
      <w:proofErr w:type="spellStart"/>
      <w:r w:rsidRPr="00232E1E">
        <w:rPr>
          <w:color w:val="000000"/>
          <w:sz w:val="28"/>
          <w:szCs w:val="28"/>
          <w:lang w:eastAsia="ru-RU"/>
        </w:rPr>
        <w:t>Змеиногорской</w:t>
      </w:r>
      <w:proofErr w:type="spellEnd"/>
      <w:r w:rsidRPr="00232E1E">
        <w:rPr>
          <w:color w:val="000000"/>
          <w:sz w:val="28"/>
          <w:szCs w:val="28"/>
          <w:lang w:eastAsia="ru-RU"/>
        </w:rPr>
        <w:t xml:space="preserve"> районной территориальной избирательной комиссии.</w:t>
      </w:r>
    </w:p>
    <w:p w:rsidR="00232E1E" w:rsidRPr="00232E1E" w:rsidRDefault="00232E1E" w:rsidP="00232E1E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232E1E" w:rsidRPr="00232E1E" w:rsidRDefault="00232E1E" w:rsidP="00232E1E">
      <w:pPr>
        <w:suppressAutoHyphens w:val="0"/>
        <w:jc w:val="both"/>
        <w:rPr>
          <w:sz w:val="28"/>
          <w:szCs w:val="28"/>
          <w:lang w:eastAsia="ru-RU"/>
        </w:rPr>
      </w:pPr>
    </w:p>
    <w:p w:rsidR="00232E1E" w:rsidRPr="00232E1E" w:rsidRDefault="00232E1E" w:rsidP="00232E1E">
      <w:pPr>
        <w:suppressAutoHyphens w:val="0"/>
        <w:jc w:val="both"/>
        <w:rPr>
          <w:sz w:val="28"/>
          <w:szCs w:val="28"/>
          <w:lang w:eastAsia="ru-RU"/>
        </w:rPr>
      </w:pPr>
    </w:p>
    <w:p w:rsidR="00232E1E" w:rsidRPr="00232E1E" w:rsidRDefault="00232E1E" w:rsidP="00232E1E">
      <w:pPr>
        <w:suppressAutoHyphens w:val="0"/>
        <w:jc w:val="center"/>
        <w:rPr>
          <w:sz w:val="2"/>
          <w:szCs w:val="2"/>
          <w:lang w:eastAsia="ru-RU"/>
        </w:rPr>
      </w:pPr>
    </w:p>
    <w:p w:rsidR="00232E1E" w:rsidRPr="00232E1E" w:rsidRDefault="00232E1E" w:rsidP="00232E1E">
      <w:pPr>
        <w:suppressAutoHyphens w:val="0"/>
        <w:jc w:val="center"/>
        <w:rPr>
          <w:sz w:val="2"/>
          <w:szCs w:val="2"/>
          <w:lang w:eastAsia="ru-RU"/>
        </w:rPr>
      </w:pPr>
    </w:p>
    <w:p w:rsidR="00232E1E" w:rsidRPr="00232E1E" w:rsidRDefault="00232E1E" w:rsidP="00232E1E">
      <w:pPr>
        <w:suppressAutoHyphens w:val="0"/>
        <w:jc w:val="center"/>
        <w:rPr>
          <w:sz w:val="2"/>
          <w:szCs w:val="2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232E1E" w:rsidRPr="00232E1E" w:rsidTr="00B720B2">
        <w:trPr>
          <w:cantSplit/>
        </w:trPr>
        <w:tc>
          <w:tcPr>
            <w:tcW w:w="5245" w:type="dxa"/>
          </w:tcPr>
          <w:p w:rsidR="00232E1E" w:rsidRPr="00232E1E" w:rsidRDefault="00232E1E" w:rsidP="00232E1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32E1E">
              <w:rPr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232E1E" w:rsidRPr="00232E1E" w:rsidRDefault="00232E1E" w:rsidP="00232E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14" w:type="dxa"/>
          </w:tcPr>
          <w:p w:rsidR="00232E1E" w:rsidRPr="00232E1E" w:rsidRDefault="00232E1E" w:rsidP="00232E1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Л.А.Якушко</w:t>
            </w:r>
            <w:proofErr w:type="spellEnd"/>
          </w:p>
        </w:tc>
      </w:tr>
    </w:tbl>
    <w:p w:rsidR="00232E1E" w:rsidRPr="00232E1E" w:rsidRDefault="00232E1E" w:rsidP="00232E1E">
      <w:pPr>
        <w:suppressAutoHyphens w:val="0"/>
        <w:jc w:val="both"/>
        <w:rPr>
          <w:sz w:val="28"/>
          <w:szCs w:val="28"/>
          <w:lang w:eastAsia="ru-RU"/>
        </w:rPr>
      </w:pPr>
    </w:p>
    <w:p w:rsidR="00232E1E" w:rsidRPr="00232E1E" w:rsidRDefault="00232E1E" w:rsidP="00232E1E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232E1E" w:rsidRPr="00232E1E" w:rsidTr="00B720B2">
        <w:trPr>
          <w:cantSplit/>
        </w:trPr>
        <w:tc>
          <w:tcPr>
            <w:tcW w:w="5245" w:type="dxa"/>
          </w:tcPr>
          <w:p w:rsidR="00232E1E" w:rsidRPr="00232E1E" w:rsidRDefault="00232E1E" w:rsidP="00232E1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32E1E">
              <w:rPr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232E1E" w:rsidRPr="00232E1E" w:rsidRDefault="00232E1E" w:rsidP="00232E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41" w:type="dxa"/>
          </w:tcPr>
          <w:p w:rsidR="00232E1E" w:rsidRPr="00232E1E" w:rsidRDefault="00232E1E" w:rsidP="00232E1E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А.С.Литвинова</w:t>
            </w:r>
            <w:proofErr w:type="spellEnd"/>
          </w:p>
        </w:tc>
      </w:tr>
    </w:tbl>
    <w:p w:rsidR="00232E1E" w:rsidRPr="00232E1E" w:rsidRDefault="00232E1E" w:rsidP="00232E1E">
      <w:pPr>
        <w:suppressAutoHyphens w:val="0"/>
        <w:jc w:val="center"/>
        <w:rPr>
          <w:sz w:val="2"/>
          <w:szCs w:val="2"/>
          <w:lang w:eastAsia="ru-RU"/>
        </w:rPr>
      </w:pPr>
    </w:p>
    <w:p w:rsidR="00D47F6D" w:rsidRDefault="00D47F6D"/>
    <w:sectPr w:rsidR="00D4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D1"/>
    <w:rsid w:val="000613D1"/>
    <w:rsid w:val="00232E1E"/>
    <w:rsid w:val="00B004F9"/>
    <w:rsid w:val="00D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32E1E"/>
    <w:pPr>
      <w:keepNext/>
      <w:suppressAutoHyphens w:val="0"/>
      <w:autoSpaceDE w:val="0"/>
      <w:autoSpaceDN w:val="0"/>
      <w:jc w:val="center"/>
      <w:outlineLvl w:val="0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32E1E"/>
    <w:pPr>
      <w:keepNext/>
      <w:suppressAutoHyphens w:val="0"/>
      <w:autoSpaceDE w:val="0"/>
      <w:autoSpaceDN w:val="0"/>
      <w:jc w:val="center"/>
      <w:outlineLvl w:val="0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2021-06-23T07:45:00Z</cp:lastPrinted>
  <dcterms:created xsi:type="dcterms:W3CDTF">2021-06-23T07:38:00Z</dcterms:created>
  <dcterms:modified xsi:type="dcterms:W3CDTF">2021-06-24T09:53:00Z</dcterms:modified>
</cp:coreProperties>
</file>