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0C" w:rsidRDefault="00C0160C" w:rsidP="00C0160C">
      <w:pPr>
        <w:pStyle w:val="50"/>
        <w:shd w:val="clear" w:color="auto" w:fill="auto"/>
        <w:spacing w:before="0" w:after="180" w:line="240" w:lineRule="auto"/>
        <w:ind w:right="-2"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Проект</w:t>
      </w:r>
    </w:p>
    <w:p w:rsidR="00A0445A" w:rsidRPr="00A0445A" w:rsidRDefault="00A0445A" w:rsidP="00A0445A">
      <w:pPr>
        <w:pStyle w:val="50"/>
        <w:shd w:val="clear" w:color="auto" w:fill="auto"/>
        <w:spacing w:before="0" w:after="18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Программа профилактики рисков причинения вреда (ущерба) охраняемым законом ценностям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2022 год в сфере муниципального контроля в области охраны и использования особо охраняемых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природных территорий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Змеиногорского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</w:t>
      </w:r>
    </w:p>
    <w:p w:rsidR="00A0445A" w:rsidRPr="00C0160C" w:rsidRDefault="00A0445A" w:rsidP="00C0160C">
      <w:pPr>
        <w:pStyle w:val="20"/>
        <w:numPr>
          <w:ilvl w:val="0"/>
          <w:numId w:val="5"/>
        </w:numPr>
        <w:shd w:val="clear" w:color="auto" w:fill="auto"/>
        <w:tabs>
          <w:tab w:val="left" w:pos="834"/>
        </w:tabs>
        <w:spacing w:line="240" w:lineRule="auto"/>
        <w:ind w:left="0" w:right="-2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</w:t>
      </w:r>
      <w:r w:rsidRPr="00A0445A">
        <w:rPr>
          <w:rFonts w:ascii="Times New Roman" w:hAnsi="Times New Roman" w:cs="Times New Roman"/>
          <w:sz w:val="24"/>
          <w:szCs w:val="24"/>
        </w:rPr>
        <w:t xml:space="preserve"> 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направлена Программа профилактики</w:t>
      </w:r>
    </w:p>
    <w:p w:rsidR="00C0160C" w:rsidRPr="00A0445A" w:rsidRDefault="00C0160C" w:rsidP="007122E9">
      <w:pPr>
        <w:pStyle w:val="20"/>
        <w:shd w:val="clear" w:color="auto" w:fill="auto"/>
        <w:tabs>
          <w:tab w:val="left" w:pos="834"/>
        </w:tabs>
        <w:spacing w:line="240" w:lineRule="auto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445A" w:rsidRPr="00A0445A" w:rsidRDefault="00A0445A" w:rsidP="00A0445A">
      <w:pPr>
        <w:pStyle w:val="20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использования</w:t>
      </w:r>
      <w:proofErr w:type="gramEnd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особо охраняемых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природных территорий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Змеиногорского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на 2022 год.</w:t>
      </w:r>
    </w:p>
    <w:p w:rsidR="00A0445A" w:rsidRDefault="00A0445A" w:rsidP="00A0445A">
      <w:pPr>
        <w:pStyle w:val="20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отчетном периоде с 1 января по 31 декабря 2021 г проверок (плановых, внеплановых) по муниципальному контролю не проводилось</w:t>
      </w:r>
    </w:p>
    <w:p w:rsidR="00C0160C" w:rsidRPr="00A0445A" w:rsidRDefault="00C0160C" w:rsidP="00A0445A">
      <w:pPr>
        <w:pStyle w:val="20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45A" w:rsidRPr="00A0445A" w:rsidRDefault="00A0445A" w:rsidP="00C0160C">
      <w:pPr>
        <w:pStyle w:val="20"/>
        <w:shd w:val="clear" w:color="auto" w:fill="auto"/>
        <w:spacing w:after="131" w:line="240" w:lineRule="auto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II. Цели и задачи реализации программы профилактики</w:t>
      </w:r>
    </w:p>
    <w:p w:rsidR="00A0445A" w:rsidRPr="00A0445A" w:rsidRDefault="00A0445A" w:rsidP="00A0445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Целями профилактической работы являются: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стимулирование добросовестного соблюдения обязательных требований </w:t>
      </w:r>
      <w:r w:rsidR="00C016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семи контролируемыми лицами;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предупреждение </w:t>
      </w:r>
      <w:proofErr w:type="gramStart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нарушений</w:t>
      </w:r>
      <w:proofErr w:type="gramEnd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снижение административной нагрузки на контролируемых лиц;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after="1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снижение размера ущерба, причиняемого охраняемым законом ценностям.</w:t>
      </w:r>
    </w:p>
    <w:p w:rsidR="00A0445A" w:rsidRPr="00A0445A" w:rsidRDefault="00A0445A" w:rsidP="00A0445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A0445A" w:rsidRPr="00A0445A" w:rsidRDefault="00C0160C" w:rsidP="00A0445A">
      <w:pPr>
        <w:pStyle w:val="20"/>
        <w:numPr>
          <w:ilvl w:val="0"/>
          <w:numId w:val="3"/>
        </w:numPr>
        <w:shd w:val="clear" w:color="auto" w:fill="auto"/>
        <w:tabs>
          <w:tab w:val="left" w:pos="871"/>
        </w:tabs>
        <w:spacing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445A"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0445A" w:rsidRPr="00A0445A" w:rsidRDefault="00C0160C" w:rsidP="00A0445A">
      <w:pPr>
        <w:pStyle w:val="20"/>
        <w:numPr>
          <w:ilvl w:val="0"/>
          <w:numId w:val="3"/>
        </w:numPr>
        <w:shd w:val="clear" w:color="auto" w:fill="auto"/>
        <w:tabs>
          <w:tab w:val="left" w:pos="871"/>
        </w:tabs>
        <w:spacing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445A"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0445A" w:rsidRPr="00A216D7" w:rsidRDefault="00C0160C" w:rsidP="00A0445A">
      <w:pPr>
        <w:pStyle w:val="20"/>
        <w:numPr>
          <w:ilvl w:val="0"/>
          <w:numId w:val="3"/>
        </w:numPr>
        <w:shd w:val="clear" w:color="auto" w:fill="auto"/>
        <w:tabs>
          <w:tab w:val="left" w:pos="876"/>
        </w:tabs>
        <w:spacing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445A"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A216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устранения или снижения угрозы.</w:t>
      </w:r>
    </w:p>
    <w:p w:rsidR="00A216D7" w:rsidRPr="00A0445A" w:rsidRDefault="00A216D7" w:rsidP="00A216D7">
      <w:pPr>
        <w:pStyle w:val="20"/>
        <w:shd w:val="clear" w:color="auto" w:fill="auto"/>
        <w:tabs>
          <w:tab w:val="left" w:pos="876"/>
        </w:tabs>
        <w:spacing w:line="24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45A" w:rsidRPr="00A0445A" w:rsidRDefault="00A0445A" w:rsidP="00A0445A">
      <w:pPr>
        <w:pStyle w:val="20"/>
        <w:shd w:val="clear" w:color="auto" w:fill="auto"/>
        <w:spacing w:after="131" w:line="240" w:lineRule="auto"/>
        <w:ind w:right="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II</w:t>
      </w:r>
      <w:r w:rsidR="00C0160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Перечень профилактических мероприятий, сроки (периодичность) их проведения</w:t>
      </w:r>
    </w:p>
    <w:p w:rsidR="00A0445A" w:rsidRPr="00A0445A" w:rsidRDefault="00A0445A" w:rsidP="00A0445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профилактики рисков причинения вреда (ущерба) охраняемым законом 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ценностям контрольный (надзорный) орган проводит следующие профилактические мероприятия:</w:t>
      </w:r>
    </w:p>
    <w:p w:rsidR="00A0445A" w:rsidRPr="00A0445A" w:rsidRDefault="00A0445A" w:rsidP="00A0445A">
      <w:pPr>
        <w:pStyle w:val="20"/>
        <w:numPr>
          <w:ilvl w:val="0"/>
          <w:numId w:val="4"/>
        </w:numPr>
        <w:shd w:val="clear" w:color="auto" w:fill="auto"/>
        <w:tabs>
          <w:tab w:val="left" w:pos="346"/>
        </w:tabs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информирование;</w:t>
      </w:r>
    </w:p>
    <w:p w:rsidR="00A0445A" w:rsidRPr="00A0445A" w:rsidRDefault="00A0445A" w:rsidP="00A0445A">
      <w:pPr>
        <w:pStyle w:val="20"/>
        <w:numPr>
          <w:ilvl w:val="0"/>
          <w:numId w:val="4"/>
        </w:numPr>
        <w:shd w:val="clear" w:color="auto" w:fill="auto"/>
        <w:tabs>
          <w:tab w:val="left" w:pos="359"/>
        </w:tabs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объявление предостережения;</w:t>
      </w:r>
    </w:p>
    <w:p w:rsidR="00A0445A" w:rsidRPr="00A0445A" w:rsidRDefault="00A0445A" w:rsidP="00A0445A">
      <w:pPr>
        <w:pStyle w:val="20"/>
        <w:numPr>
          <w:ilvl w:val="0"/>
          <w:numId w:val="4"/>
        </w:numPr>
        <w:shd w:val="clear" w:color="auto" w:fill="auto"/>
        <w:tabs>
          <w:tab w:val="left" w:pos="364"/>
        </w:tabs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</w:t>
      </w:r>
      <w:r w:rsidR="00C016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0445A" w:rsidRPr="00A0445A" w:rsidRDefault="00A0445A" w:rsidP="00A0445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 (см. Таблицу 1)</w:t>
      </w:r>
    </w:p>
    <w:p w:rsidR="004D66A0" w:rsidRPr="00A0445A" w:rsidRDefault="004D66A0" w:rsidP="00A0445A">
      <w:pPr>
        <w:spacing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3368"/>
        <w:gridCol w:w="1792"/>
        <w:gridCol w:w="3462"/>
      </w:tblGrid>
      <w:tr w:rsidR="00A0445A" w:rsidRPr="00A0445A" w:rsidTr="00A0445A">
        <w:trPr>
          <w:trHeight w:hRule="exact" w:val="82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A0445A">
            <w:pPr>
              <w:pStyle w:val="20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0445A" w:rsidRPr="00A0445A" w:rsidRDefault="00A0445A" w:rsidP="00A0445A">
            <w:pPr>
              <w:pStyle w:val="20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eastAsiaTheme="minorHAnsi"/>
                <w:sz w:val="24"/>
                <w:szCs w:val="24"/>
              </w:rPr>
              <w:t>Ответственный исполнитель</w:t>
            </w:r>
          </w:p>
        </w:tc>
      </w:tr>
      <w:tr w:rsidR="003274B5" w:rsidRPr="00A0445A" w:rsidTr="003274B5">
        <w:trPr>
          <w:trHeight w:hRule="exact" w:val="3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B5" w:rsidRPr="003274B5" w:rsidRDefault="003274B5" w:rsidP="003274B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</w:t>
            </w:r>
            <w:r w:rsidRPr="003274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аведующ</w:t>
            </w:r>
            <w:r w:rsidRPr="003274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ий</w:t>
            </w:r>
            <w:r w:rsidRPr="003274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отделом по управлению муниципальным имуществом управления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      </w:r>
            <w:r w:rsidRPr="003274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Никифоренко Андрей Васильевич</w:t>
            </w:r>
          </w:p>
        </w:tc>
      </w:tr>
      <w:tr w:rsidR="003274B5" w:rsidRPr="00A0445A" w:rsidTr="000B14D0">
        <w:trPr>
          <w:trHeight w:hRule="exact" w:val="8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B5" w:rsidRPr="00A0445A" w:rsidTr="000B14D0">
        <w:trPr>
          <w:trHeight w:hRule="exact" w:val="212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Консультирование (по телефону, посредством видео</w:t>
            </w:r>
            <w:r w:rsidRPr="00A0445A">
              <w:rPr>
                <w:rFonts w:ascii="Times New Roman" w:hAnsi="Times New Roman" w:cs="Times New Roman"/>
                <w:sz w:val="24"/>
                <w:szCs w:val="24"/>
              </w:rPr>
              <w:softHyphen/>
              <w:t>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C0160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5A" w:rsidRPr="00A0445A" w:rsidRDefault="00A0445A" w:rsidP="00A0445A">
      <w:pPr>
        <w:spacing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A0445A" w:rsidRPr="00A0445A" w:rsidRDefault="00C0160C" w:rsidP="00A0445A">
      <w:pPr>
        <w:spacing w:line="240" w:lineRule="auto"/>
        <w:ind w:right="-2" w:firstLine="709"/>
        <w:rPr>
          <w:rStyle w:val="105pt"/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  <w:lang w:val="en-US"/>
        </w:rPr>
        <w:t>IV</w:t>
      </w:r>
      <w:r w:rsidR="00A0445A" w:rsidRPr="00A0445A">
        <w:rPr>
          <w:rStyle w:val="105pt"/>
          <w:rFonts w:ascii="Times New Roman" w:hAnsi="Times New Roman" w:cs="Times New Roman"/>
          <w:sz w:val="24"/>
          <w:szCs w:val="24"/>
        </w:rPr>
        <w:t>. Показатели результативности и эффективности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5728"/>
        <w:gridCol w:w="2783"/>
      </w:tblGrid>
      <w:tr w:rsidR="00A0445A" w:rsidRPr="00A0445A" w:rsidTr="00571CD5">
        <w:trPr>
          <w:trHeight w:hRule="exact" w:val="6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A0445A" w:rsidRPr="00A0445A" w:rsidTr="00571CD5">
        <w:trPr>
          <w:trHeight w:hRule="exact" w:val="211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C0160C">
            <w:pPr>
              <w:pStyle w:val="20"/>
              <w:shd w:val="clear" w:color="auto" w:fill="auto"/>
              <w:spacing w:line="240" w:lineRule="auto"/>
              <w:ind w:righ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C0160C"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</w:t>
            </w:r>
            <w:r w:rsidR="00C0160C" w:rsidRPr="00A0445A">
              <w:rPr>
                <w:rFonts w:ascii="Times New Roman" w:hAnsi="Times New Roman" w:cs="Times New Roman"/>
                <w:sz w:val="24"/>
                <w:szCs w:val="24"/>
              </w:rPr>
              <w:t>информационно телекоммуникационной</w:t>
            </w: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0445A" w:rsidRPr="00A0445A" w:rsidTr="00571CD5">
        <w:trPr>
          <w:trHeight w:hRule="exact" w:val="99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C0160C">
            <w:pPr>
              <w:pStyle w:val="20"/>
              <w:shd w:val="clear" w:color="auto" w:fill="auto"/>
              <w:spacing w:line="240" w:lineRule="auto"/>
              <w:ind w:righ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A0445A" w:rsidRPr="00A0445A" w:rsidTr="00571CD5">
        <w:trPr>
          <w:trHeight w:hRule="exact" w:val="14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5A" w:rsidRPr="00A0445A" w:rsidRDefault="00A0445A" w:rsidP="00C0160C">
            <w:pPr>
              <w:pStyle w:val="20"/>
              <w:shd w:val="clear" w:color="auto" w:fill="auto"/>
              <w:spacing w:line="240" w:lineRule="auto"/>
              <w:ind w:righ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5A" w:rsidRPr="00A0445A" w:rsidRDefault="00A0445A" w:rsidP="00C0160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0160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мероприятий, проведенных контрольным (надзорным) органом</w:t>
            </w:r>
          </w:p>
        </w:tc>
      </w:tr>
    </w:tbl>
    <w:p w:rsidR="00A0445A" w:rsidRPr="00A0445A" w:rsidRDefault="00A0445A" w:rsidP="00A0445A">
      <w:pPr>
        <w:spacing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A0445A" w:rsidRPr="00A0445A" w:rsidRDefault="00A0445A" w:rsidP="00A0445A">
      <w:pPr>
        <w:spacing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sectPr w:rsidR="00A0445A" w:rsidRPr="00A0445A" w:rsidSect="00A044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ED6"/>
    <w:multiLevelType w:val="multilevel"/>
    <w:tmpl w:val="4FB4FD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157F0"/>
    <w:multiLevelType w:val="multilevel"/>
    <w:tmpl w:val="D7C2D0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A11DC"/>
    <w:multiLevelType w:val="multilevel"/>
    <w:tmpl w:val="D278CB9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E23C4"/>
    <w:multiLevelType w:val="hybridMultilevel"/>
    <w:tmpl w:val="C2A84A30"/>
    <w:lvl w:ilvl="0" w:tplc="EC82BDBE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67FEB"/>
    <w:multiLevelType w:val="multilevel"/>
    <w:tmpl w:val="53BCCA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A"/>
    <w:rsid w:val="003274B5"/>
    <w:rsid w:val="004D66A0"/>
    <w:rsid w:val="00571CD5"/>
    <w:rsid w:val="007122E9"/>
    <w:rsid w:val="00A0445A"/>
    <w:rsid w:val="00A216D7"/>
    <w:rsid w:val="00C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445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445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0445A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45A"/>
    <w:pPr>
      <w:widowControl w:val="0"/>
      <w:shd w:val="clear" w:color="auto" w:fill="FFFFFF"/>
      <w:spacing w:after="0" w:line="0" w:lineRule="atLeast"/>
      <w:ind w:hanging="180"/>
    </w:pPr>
    <w:rPr>
      <w:rFonts w:ascii="Arial" w:eastAsia="Arial" w:hAnsi="Arial" w:cs="Arial"/>
      <w:sz w:val="21"/>
      <w:szCs w:val="21"/>
    </w:rPr>
  </w:style>
  <w:style w:type="paragraph" w:customStyle="1" w:styleId="50">
    <w:name w:val="Основной текст (5)"/>
    <w:basedOn w:val="a"/>
    <w:link w:val="5"/>
    <w:rsid w:val="00A0445A"/>
    <w:pPr>
      <w:widowControl w:val="0"/>
      <w:shd w:val="clear" w:color="auto" w:fill="FFFFFF"/>
      <w:spacing w:before="180" w:after="0" w:line="212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A0445A"/>
    <w:pPr>
      <w:widowControl w:val="0"/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character" w:customStyle="1" w:styleId="7">
    <w:name w:val="Основной текст (7)_"/>
    <w:basedOn w:val="a0"/>
    <w:link w:val="70"/>
    <w:rsid w:val="00A0445A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0445A"/>
    <w:pPr>
      <w:widowControl w:val="0"/>
      <w:shd w:val="clear" w:color="auto" w:fill="FFFFFF"/>
      <w:spacing w:after="180" w:line="0" w:lineRule="atLeast"/>
    </w:pPr>
    <w:rPr>
      <w:rFonts w:ascii="Trebuchet MS" w:eastAsia="Trebuchet MS" w:hAnsi="Trebuchet MS" w:cs="Trebuchet MS"/>
      <w:sz w:val="13"/>
      <w:szCs w:val="13"/>
    </w:rPr>
  </w:style>
  <w:style w:type="character" w:customStyle="1" w:styleId="105pt">
    <w:name w:val="Подпись к таблице + 10;5 pt"/>
    <w:basedOn w:val="a0"/>
    <w:rsid w:val="00A044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a0"/>
    <w:rsid w:val="003274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445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445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0445A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45A"/>
    <w:pPr>
      <w:widowControl w:val="0"/>
      <w:shd w:val="clear" w:color="auto" w:fill="FFFFFF"/>
      <w:spacing w:after="0" w:line="0" w:lineRule="atLeast"/>
      <w:ind w:hanging="180"/>
    </w:pPr>
    <w:rPr>
      <w:rFonts w:ascii="Arial" w:eastAsia="Arial" w:hAnsi="Arial" w:cs="Arial"/>
      <w:sz w:val="21"/>
      <w:szCs w:val="21"/>
    </w:rPr>
  </w:style>
  <w:style w:type="paragraph" w:customStyle="1" w:styleId="50">
    <w:name w:val="Основной текст (5)"/>
    <w:basedOn w:val="a"/>
    <w:link w:val="5"/>
    <w:rsid w:val="00A0445A"/>
    <w:pPr>
      <w:widowControl w:val="0"/>
      <w:shd w:val="clear" w:color="auto" w:fill="FFFFFF"/>
      <w:spacing w:before="180" w:after="0" w:line="212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A0445A"/>
    <w:pPr>
      <w:widowControl w:val="0"/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character" w:customStyle="1" w:styleId="7">
    <w:name w:val="Основной текст (7)_"/>
    <w:basedOn w:val="a0"/>
    <w:link w:val="70"/>
    <w:rsid w:val="00A0445A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0445A"/>
    <w:pPr>
      <w:widowControl w:val="0"/>
      <w:shd w:val="clear" w:color="auto" w:fill="FFFFFF"/>
      <w:spacing w:after="180" w:line="0" w:lineRule="atLeast"/>
    </w:pPr>
    <w:rPr>
      <w:rFonts w:ascii="Trebuchet MS" w:eastAsia="Trebuchet MS" w:hAnsi="Trebuchet MS" w:cs="Trebuchet MS"/>
      <w:sz w:val="13"/>
      <w:szCs w:val="13"/>
    </w:rPr>
  </w:style>
  <w:style w:type="character" w:customStyle="1" w:styleId="105pt">
    <w:name w:val="Подпись к таблице + 10;5 pt"/>
    <w:basedOn w:val="a0"/>
    <w:rsid w:val="00A044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a0"/>
    <w:rsid w:val="003274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2021-10-26T02:03:00Z</dcterms:created>
  <dcterms:modified xsi:type="dcterms:W3CDTF">2021-10-26T11:25:00Z</dcterms:modified>
</cp:coreProperties>
</file>