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8" w:rsidRPr="00EC566B" w:rsidRDefault="00966598" w:rsidP="00976343">
      <w:pPr>
        <w:jc w:val="center"/>
        <w:rPr>
          <w:b/>
          <w:bCs/>
        </w:rPr>
      </w:pPr>
      <w:r w:rsidRPr="00EC566B">
        <w:rPr>
          <w:b/>
          <w:bCs/>
        </w:rPr>
        <w:t>ИЗБИРАТЕЛЬНАЯ КОМИССИЯ МУНИЦИПАЛЬНОГО ОБРАЗОВАНИЯ ЗМЕИНОГОРСКОИЙ РАЙОН АЛТАЙСКОГО КРАЯ</w:t>
      </w:r>
    </w:p>
    <w:p w:rsidR="00966598" w:rsidRDefault="00966598" w:rsidP="00976343">
      <w:pPr>
        <w:jc w:val="center"/>
        <w:rPr>
          <w:b/>
          <w:bCs/>
          <w:sz w:val="24"/>
          <w:szCs w:val="24"/>
        </w:rPr>
      </w:pPr>
      <w:r w:rsidRPr="00EC566B">
        <w:rPr>
          <w:b/>
          <w:bCs/>
          <w:sz w:val="24"/>
          <w:szCs w:val="24"/>
        </w:rPr>
        <w:t>Выборы</w:t>
      </w:r>
      <w:r>
        <w:rPr>
          <w:b/>
          <w:bCs/>
          <w:sz w:val="24"/>
          <w:szCs w:val="24"/>
        </w:rPr>
        <w:t xml:space="preserve"> депутатов Змеиногорского районного Совета депутатов Алтайского края седьмого созыва</w:t>
      </w:r>
    </w:p>
    <w:p w:rsidR="00966598" w:rsidRDefault="00966598" w:rsidP="009763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966598" w:rsidRDefault="00966598" w:rsidP="00976343">
      <w:pPr>
        <w:pStyle w:val="1"/>
        <w:jc w:val="center"/>
        <w:rPr>
          <w:sz w:val="28"/>
          <w:szCs w:val="28"/>
        </w:rPr>
      </w:pPr>
    </w:p>
    <w:p w:rsidR="00966598" w:rsidRPr="00976343" w:rsidRDefault="00966598" w:rsidP="009763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76343"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2B2E75">
        <w:rPr>
          <w:rFonts w:ascii="Times New Roman" w:hAnsi="Times New Roman" w:cs="Times New Roman"/>
          <w:sz w:val="28"/>
          <w:szCs w:val="28"/>
        </w:rPr>
        <w:t>17</w:t>
      </w:r>
    </w:p>
    <w:p w:rsidR="00966598" w:rsidRDefault="00966598" w:rsidP="00976343"/>
    <w:p w:rsidR="00966598" w:rsidRDefault="002B2E75" w:rsidP="009763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20.06.2019               </w:t>
      </w:r>
      <w:r w:rsidR="00966598">
        <w:rPr>
          <w:b/>
          <w:bCs/>
          <w:sz w:val="24"/>
          <w:szCs w:val="24"/>
        </w:rPr>
        <w:t xml:space="preserve">                                                                                                     г</w:t>
      </w:r>
      <w:proofErr w:type="gramStart"/>
      <w:r w:rsidR="00966598">
        <w:rPr>
          <w:b/>
          <w:bCs/>
          <w:sz w:val="24"/>
          <w:szCs w:val="24"/>
        </w:rPr>
        <w:t>.З</w:t>
      </w:r>
      <w:proofErr w:type="gramEnd"/>
      <w:r w:rsidR="00966598">
        <w:rPr>
          <w:b/>
          <w:bCs/>
          <w:sz w:val="24"/>
          <w:szCs w:val="24"/>
        </w:rPr>
        <w:t>меиногорск</w:t>
      </w:r>
    </w:p>
    <w:p w:rsidR="00966598" w:rsidRDefault="00966598" w:rsidP="00900428">
      <w:pPr>
        <w:ind w:left="2340" w:right="1975"/>
        <w:jc w:val="both"/>
      </w:pPr>
    </w:p>
    <w:p w:rsidR="00966598" w:rsidRPr="00900428" w:rsidRDefault="00966598" w:rsidP="00900428">
      <w:pPr>
        <w:ind w:right="5437"/>
        <w:jc w:val="both"/>
        <w:rPr>
          <w:sz w:val="24"/>
          <w:szCs w:val="24"/>
        </w:rPr>
      </w:pPr>
      <w:r w:rsidRPr="00900428">
        <w:rPr>
          <w:sz w:val="24"/>
          <w:szCs w:val="24"/>
        </w:rPr>
        <w:t>Об объеме подлежащих доведению до сведения избирателей данных о кандидатах в депутаты Змеиногорского районного Совета депутатов Алтайского края седьмого созыва, представленных при их выдвижении</w:t>
      </w:r>
    </w:p>
    <w:p w:rsidR="00966598" w:rsidRDefault="00966598" w:rsidP="00011620">
      <w:pPr>
        <w:ind w:right="5754"/>
        <w:jc w:val="both"/>
      </w:pPr>
    </w:p>
    <w:p w:rsidR="00966598" w:rsidRPr="00900428" w:rsidRDefault="00966598" w:rsidP="0090042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00428">
        <w:rPr>
          <w:rFonts w:ascii="Times New Roman" w:hAnsi="Times New Roman" w:cs="Times New Roman"/>
          <w:sz w:val="24"/>
          <w:szCs w:val="24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пунктом 4 статьи 65 Кодекса Алтайского края о выборах, референдуме, отзыве,</w:t>
      </w:r>
      <w:r w:rsidRPr="00900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428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proofErr w:type="spellStart"/>
      <w:r w:rsidRPr="0090042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900428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Pr="0090042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66598" w:rsidRDefault="00966598" w:rsidP="00900428">
      <w:pPr>
        <w:jc w:val="both"/>
      </w:pPr>
    </w:p>
    <w:p w:rsidR="00966598" w:rsidRPr="00900428" w:rsidRDefault="00966598" w:rsidP="00011620">
      <w:pPr>
        <w:ind w:right="-83" w:firstLine="705"/>
        <w:jc w:val="both"/>
        <w:rPr>
          <w:sz w:val="24"/>
          <w:szCs w:val="24"/>
        </w:rPr>
      </w:pPr>
      <w:r w:rsidRPr="00900428">
        <w:rPr>
          <w:sz w:val="24"/>
          <w:szCs w:val="24"/>
        </w:rPr>
        <w:t xml:space="preserve">1. Установить объем подлежащих доведению до сведения избирателей данных о кандидатах в депутаты Змеиногорского районного Совета депутатов Алтайского края седьмого созыва, представленных при их выдвижении (прилагается). </w:t>
      </w:r>
    </w:p>
    <w:p w:rsidR="00966598" w:rsidRPr="00900428" w:rsidRDefault="00966598" w:rsidP="00011620">
      <w:pPr>
        <w:ind w:right="-6" w:firstLine="708"/>
        <w:jc w:val="both"/>
        <w:rPr>
          <w:sz w:val="24"/>
          <w:szCs w:val="24"/>
        </w:rPr>
      </w:pPr>
      <w:r w:rsidRPr="00900428">
        <w:rPr>
          <w:sz w:val="24"/>
          <w:szCs w:val="24"/>
        </w:rPr>
        <w:t xml:space="preserve">2. </w:t>
      </w:r>
      <w:proofErr w:type="gramStart"/>
      <w:r w:rsidRPr="00900428">
        <w:rPr>
          <w:sz w:val="24"/>
          <w:szCs w:val="24"/>
        </w:rPr>
        <w:t>Разместить</w:t>
      </w:r>
      <w:proofErr w:type="gramEnd"/>
      <w:r w:rsidRPr="00900428">
        <w:rPr>
          <w:sz w:val="24"/>
          <w:szCs w:val="24"/>
        </w:rPr>
        <w:t xml:space="preserve"> настоящее решение на официальном сайте Администрации Змеиногорского района Алтайского края в сети Интернет в разделе «Выборы».</w:t>
      </w:r>
    </w:p>
    <w:p w:rsidR="00966598" w:rsidRPr="0090042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900428">
      <w:pPr>
        <w:jc w:val="both"/>
        <w:rPr>
          <w:sz w:val="24"/>
          <w:szCs w:val="24"/>
        </w:rPr>
      </w:pPr>
    </w:p>
    <w:p w:rsidR="00966598" w:rsidRDefault="00966598" w:rsidP="00900428">
      <w:pPr>
        <w:jc w:val="both"/>
        <w:rPr>
          <w:sz w:val="24"/>
          <w:szCs w:val="24"/>
        </w:rPr>
      </w:pPr>
      <w:r w:rsidRPr="002E2FF3">
        <w:rPr>
          <w:sz w:val="24"/>
          <w:szCs w:val="24"/>
        </w:rPr>
        <w:t xml:space="preserve">Председатель избирательной комиссии                          </w:t>
      </w:r>
      <w:r>
        <w:rPr>
          <w:sz w:val="24"/>
          <w:szCs w:val="24"/>
        </w:rPr>
        <w:t xml:space="preserve">                                             </w:t>
      </w:r>
      <w:r w:rsidRPr="002E2FF3">
        <w:rPr>
          <w:sz w:val="24"/>
          <w:szCs w:val="24"/>
        </w:rPr>
        <w:t xml:space="preserve">Л.А. </w:t>
      </w:r>
      <w:proofErr w:type="spellStart"/>
      <w:r w:rsidRPr="002E2FF3">
        <w:rPr>
          <w:sz w:val="24"/>
          <w:szCs w:val="24"/>
        </w:rPr>
        <w:t>Якушко</w:t>
      </w:r>
      <w:proofErr w:type="spellEnd"/>
    </w:p>
    <w:p w:rsidR="00966598" w:rsidRPr="002E2FF3" w:rsidRDefault="00966598" w:rsidP="00900428">
      <w:pPr>
        <w:jc w:val="both"/>
        <w:rPr>
          <w:sz w:val="24"/>
          <w:szCs w:val="24"/>
        </w:rPr>
      </w:pPr>
    </w:p>
    <w:p w:rsidR="00966598" w:rsidRDefault="00966598" w:rsidP="00900428">
      <w:pPr>
        <w:jc w:val="both"/>
        <w:rPr>
          <w:sz w:val="24"/>
          <w:szCs w:val="24"/>
        </w:rPr>
      </w:pPr>
      <w:r w:rsidRPr="002E2FF3">
        <w:rPr>
          <w:sz w:val="24"/>
          <w:szCs w:val="24"/>
        </w:rPr>
        <w:t xml:space="preserve">Секретарь избирательной комиссии    </w:t>
      </w:r>
      <w:r>
        <w:rPr>
          <w:sz w:val="24"/>
          <w:szCs w:val="24"/>
        </w:rPr>
        <w:t xml:space="preserve">                                                                    </w:t>
      </w:r>
      <w:r w:rsidRPr="002E2FF3">
        <w:rPr>
          <w:sz w:val="24"/>
          <w:szCs w:val="24"/>
        </w:rPr>
        <w:t>А.С. Литвинова</w:t>
      </w:r>
    </w:p>
    <w:p w:rsidR="00966598" w:rsidRDefault="00966598" w:rsidP="00900428"/>
    <w:p w:rsidR="00966598" w:rsidRPr="005B5AC1" w:rsidRDefault="00966598" w:rsidP="00900428">
      <w:r w:rsidRPr="005B5AC1">
        <w:t>М.П.</w:t>
      </w:r>
    </w:p>
    <w:p w:rsidR="00966598" w:rsidRDefault="00966598" w:rsidP="00900428">
      <w:pPr>
        <w:ind w:left="10360"/>
        <w:jc w:val="both"/>
      </w:pPr>
    </w:p>
    <w:p w:rsidR="00966598" w:rsidRDefault="00966598" w:rsidP="00900428">
      <w:pPr>
        <w:ind w:left="10360"/>
        <w:jc w:val="both"/>
      </w:pPr>
    </w:p>
    <w:p w:rsidR="00966598" w:rsidRDefault="00966598" w:rsidP="00900428">
      <w:pPr>
        <w:ind w:left="10360"/>
        <w:jc w:val="both"/>
      </w:pPr>
    </w:p>
    <w:p w:rsidR="00966598" w:rsidRDefault="00966598" w:rsidP="00011620">
      <w:pPr>
        <w:ind w:firstLine="708"/>
        <w:jc w:val="both"/>
      </w:pPr>
    </w:p>
    <w:p w:rsidR="00966598" w:rsidRDefault="00966598" w:rsidP="00011620">
      <w:pPr>
        <w:pStyle w:val="a5"/>
        <w:jc w:val="both"/>
        <w:rPr>
          <w:sz w:val="28"/>
          <w:szCs w:val="28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966598" w:rsidRDefault="00966598" w:rsidP="00011620">
      <w:pPr>
        <w:ind w:firstLine="708"/>
        <w:jc w:val="both"/>
        <w:rPr>
          <w:sz w:val="24"/>
          <w:szCs w:val="24"/>
        </w:rPr>
      </w:pPr>
    </w:p>
    <w:p w:rsidR="002B2E75" w:rsidRDefault="00966598" w:rsidP="00900428">
      <w:pPr>
        <w:ind w:left="5040"/>
        <w:jc w:val="both"/>
        <w:rPr>
          <w:sz w:val="24"/>
          <w:szCs w:val="24"/>
        </w:rPr>
      </w:pPr>
      <w:r w:rsidRPr="00900428">
        <w:rPr>
          <w:sz w:val="24"/>
          <w:szCs w:val="24"/>
        </w:rPr>
        <w:lastRenderedPageBreak/>
        <w:t xml:space="preserve">Приложение </w:t>
      </w:r>
      <w:r w:rsidRPr="00900428">
        <w:rPr>
          <w:sz w:val="24"/>
          <w:szCs w:val="24"/>
        </w:rPr>
        <w:br/>
        <w:t xml:space="preserve">к решению избирательной комиссии муниципального образования </w:t>
      </w:r>
      <w:proofErr w:type="spellStart"/>
      <w:r w:rsidRPr="00900428">
        <w:rPr>
          <w:sz w:val="24"/>
          <w:szCs w:val="24"/>
        </w:rPr>
        <w:t>Змеиногорский</w:t>
      </w:r>
      <w:proofErr w:type="spellEnd"/>
      <w:r w:rsidRPr="00900428">
        <w:rPr>
          <w:sz w:val="24"/>
          <w:szCs w:val="24"/>
        </w:rPr>
        <w:t xml:space="preserve"> район Алтайского края </w:t>
      </w:r>
    </w:p>
    <w:p w:rsidR="00966598" w:rsidRPr="00900428" w:rsidRDefault="00966598" w:rsidP="00900428">
      <w:pPr>
        <w:ind w:left="5040"/>
        <w:jc w:val="both"/>
        <w:rPr>
          <w:sz w:val="24"/>
          <w:szCs w:val="24"/>
        </w:rPr>
      </w:pPr>
      <w:r w:rsidRPr="00900428">
        <w:rPr>
          <w:sz w:val="24"/>
          <w:szCs w:val="24"/>
        </w:rPr>
        <w:t xml:space="preserve">от </w:t>
      </w:r>
      <w:r w:rsidR="002B2E75">
        <w:rPr>
          <w:sz w:val="24"/>
          <w:szCs w:val="24"/>
        </w:rPr>
        <w:t>20.06.2019</w:t>
      </w:r>
      <w:r w:rsidRPr="00900428">
        <w:rPr>
          <w:sz w:val="24"/>
          <w:szCs w:val="24"/>
        </w:rPr>
        <w:t xml:space="preserve">  № </w:t>
      </w:r>
      <w:r w:rsidR="002B2E75">
        <w:rPr>
          <w:sz w:val="24"/>
          <w:szCs w:val="24"/>
        </w:rPr>
        <w:t>17</w:t>
      </w:r>
    </w:p>
    <w:p w:rsidR="00966598" w:rsidRPr="00900428" w:rsidRDefault="00966598" w:rsidP="00011620">
      <w:pPr>
        <w:ind w:left="5040"/>
        <w:jc w:val="both"/>
        <w:rPr>
          <w:sz w:val="24"/>
          <w:szCs w:val="24"/>
        </w:rPr>
      </w:pPr>
    </w:p>
    <w:p w:rsidR="00966598" w:rsidRPr="00900428" w:rsidRDefault="00966598" w:rsidP="00900428">
      <w:pPr>
        <w:jc w:val="center"/>
        <w:rPr>
          <w:b/>
          <w:bCs/>
          <w:sz w:val="24"/>
          <w:szCs w:val="24"/>
        </w:rPr>
      </w:pPr>
      <w:r w:rsidRPr="00900428">
        <w:rPr>
          <w:b/>
          <w:bCs/>
          <w:sz w:val="24"/>
          <w:szCs w:val="24"/>
        </w:rPr>
        <w:t>Объем</w:t>
      </w:r>
    </w:p>
    <w:p w:rsidR="00966598" w:rsidRPr="00900428" w:rsidRDefault="00966598" w:rsidP="00900428">
      <w:pPr>
        <w:jc w:val="center"/>
        <w:rPr>
          <w:b/>
          <w:bCs/>
          <w:sz w:val="24"/>
          <w:szCs w:val="24"/>
        </w:rPr>
      </w:pPr>
      <w:r w:rsidRPr="00900428">
        <w:rPr>
          <w:b/>
          <w:bCs/>
          <w:sz w:val="24"/>
          <w:szCs w:val="24"/>
        </w:rPr>
        <w:t>подлежащих доведению до сведения избирателей данных о кандидатах в депутаты Змеиногорского районного Совета депутатов Алтайского края седьмого созыва, представленных при их выдвижении</w:t>
      </w:r>
    </w:p>
    <w:p w:rsidR="00966598" w:rsidRPr="00900428" w:rsidRDefault="00966598" w:rsidP="00900428">
      <w:pPr>
        <w:jc w:val="center"/>
        <w:rPr>
          <w:b/>
          <w:bCs/>
          <w:sz w:val="24"/>
          <w:szCs w:val="24"/>
        </w:rPr>
      </w:pPr>
    </w:p>
    <w:p w:rsidR="00966598" w:rsidRPr="00900428" w:rsidRDefault="00966598" w:rsidP="00900428">
      <w:pPr>
        <w:ind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 xml:space="preserve">В соответствии с пунктом 4 статьи 65 Кодекса Алтайского края о выборах, референдуме, отзыве </w:t>
      </w:r>
      <w:r w:rsidRPr="00900428">
        <w:rPr>
          <w:sz w:val="24"/>
          <w:szCs w:val="24"/>
        </w:rPr>
        <w:t xml:space="preserve">избирательная комиссия муниципального образования </w:t>
      </w:r>
      <w:proofErr w:type="spellStart"/>
      <w:r w:rsidRPr="00900428">
        <w:rPr>
          <w:sz w:val="24"/>
          <w:szCs w:val="24"/>
        </w:rPr>
        <w:t>Змеиногорский</w:t>
      </w:r>
      <w:proofErr w:type="spellEnd"/>
      <w:r w:rsidRPr="00900428">
        <w:rPr>
          <w:sz w:val="24"/>
          <w:szCs w:val="24"/>
        </w:rPr>
        <w:t xml:space="preserve">  район  Алтайского края </w:t>
      </w:r>
      <w:r w:rsidRPr="00900428">
        <w:rPr>
          <w:color w:val="000000"/>
          <w:sz w:val="24"/>
          <w:szCs w:val="24"/>
        </w:rPr>
        <w:t xml:space="preserve">доводит до сведения избирателей данные о кандидатах </w:t>
      </w:r>
      <w:r w:rsidRPr="00900428">
        <w:rPr>
          <w:sz w:val="24"/>
          <w:szCs w:val="24"/>
        </w:rPr>
        <w:t>в депутаты Змеиногорского районного Совета депутатов Алтайского края, представленных при их выдвижении</w:t>
      </w:r>
      <w:r w:rsidRPr="00900428">
        <w:rPr>
          <w:color w:val="000000"/>
          <w:sz w:val="24"/>
          <w:szCs w:val="24"/>
        </w:rPr>
        <w:t>, в следующем объеме:</w:t>
      </w:r>
    </w:p>
    <w:p w:rsidR="00966598" w:rsidRPr="00900428" w:rsidRDefault="00966598" w:rsidP="009004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 xml:space="preserve">1) биографические данные кандидатов, содержащие следующие сведения: 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фамилия, имя, отчество;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год рождения;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пункта);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sz w:val="24"/>
          <w:szCs w:val="24"/>
        </w:rP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-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966598" w:rsidRPr="00900428" w:rsidRDefault="00966598" w:rsidP="00900428">
      <w:pPr>
        <w:numPr>
          <w:ilvl w:val="0"/>
          <w:numId w:val="2"/>
        </w:numPr>
        <w:tabs>
          <w:tab w:val="clear" w:pos="1260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00428">
        <w:rPr>
          <w:color w:val="000000"/>
          <w:sz w:val="24"/>
          <w:szCs w:val="24"/>
        </w:rPr>
        <w:t xml:space="preserve">если у кандидата </w:t>
      </w:r>
      <w:r w:rsidRPr="00900428">
        <w:rPr>
          <w:sz w:val="24"/>
          <w:szCs w:val="24"/>
        </w:rPr>
        <w:t>имелась или имеется судимость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 w:rsidRPr="00900428">
        <w:rPr>
          <w:sz w:val="24"/>
          <w:szCs w:val="24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погашена, – также сведения о дате снятия или погашения судимости;</w:t>
      </w:r>
    </w:p>
    <w:p w:rsidR="00966598" w:rsidRPr="00900428" w:rsidRDefault="00966598" w:rsidP="009004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00428">
        <w:rPr>
          <w:color w:val="000000"/>
          <w:sz w:val="24"/>
          <w:szCs w:val="24"/>
        </w:rPr>
        <w:t>2) субъект выдвижения –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самовыдвижение).</w:t>
      </w:r>
    </w:p>
    <w:sectPr w:rsidR="00966598" w:rsidRPr="00900428" w:rsidSect="00AB72AD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76CD68C3"/>
    <w:multiLevelType w:val="hybridMultilevel"/>
    <w:tmpl w:val="E916AA5C"/>
    <w:lvl w:ilvl="0" w:tplc="1D06D5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C57"/>
    <w:rsid w:val="00011620"/>
    <w:rsid w:val="00025146"/>
    <w:rsid w:val="00065B09"/>
    <w:rsid w:val="00077C51"/>
    <w:rsid w:val="000C702E"/>
    <w:rsid w:val="000F645A"/>
    <w:rsid w:val="00120571"/>
    <w:rsid w:val="0013484B"/>
    <w:rsid w:val="001373CC"/>
    <w:rsid w:val="001733B2"/>
    <w:rsid w:val="00212CF3"/>
    <w:rsid w:val="002A7205"/>
    <w:rsid w:val="002B2E75"/>
    <w:rsid w:val="002B6AB2"/>
    <w:rsid w:val="002E2FF3"/>
    <w:rsid w:val="00344FA1"/>
    <w:rsid w:val="00350B19"/>
    <w:rsid w:val="00370D1C"/>
    <w:rsid w:val="004873F8"/>
    <w:rsid w:val="004E2B63"/>
    <w:rsid w:val="004E40D3"/>
    <w:rsid w:val="004E4B91"/>
    <w:rsid w:val="004E4ED7"/>
    <w:rsid w:val="005B5AC1"/>
    <w:rsid w:val="005F6AF8"/>
    <w:rsid w:val="00647BE3"/>
    <w:rsid w:val="006503E5"/>
    <w:rsid w:val="0065272F"/>
    <w:rsid w:val="006852C9"/>
    <w:rsid w:val="006A5A8F"/>
    <w:rsid w:val="00711155"/>
    <w:rsid w:val="00763CA6"/>
    <w:rsid w:val="007735D2"/>
    <w:rsid w:val="00800C35"/>
    <w:rsid w:val="0085577B"/>
    <w:rsid w:val="008972CB"/>
    <w:rsid w:val="008E3B6F"/>
    <w:rsid w:val="00900428"/>
    <w:rsid w:val="0096420F"/>
    <w:rsid w:val="00966598"/>
    <w:rsid w:val="00976343"/>
    <w:rsid w:val="00976482"/>
    <w:rsid w:val="009B2B93"/>
    <w:rsid w:val="009B3084"/>
    <w:rsid w:val="009D6C43"/>
    <w:rsid w:val="00A23EAA"/>
    <w:rsid w:val="00A530D0"/>
    <w:rsid w:val="00A8201A"/>
    <w:rsid w:val="00A92513"/>
    <w:rsid w:val="00AB22C3"/>
    <w:rsid w:val="00AB72AD"/>
    <w:rsid w:val="00B23B36"/>
    <w:rsid w:val="00B326DE"/>
    <w:rsid w:val="00BA794D"/>
    <w:rsid w:val="00BB104A"/>
    <w:rsid w:val="00BB699B"/>
    <w:rsid w:val="00BC4FFE"/>
    <w:rsid w:val="00BF141C"/>
    <w:rsid w:val="00C97159"/>
    <w:rsid w:val="00D229FF"/>
    <w:rsid w:val="00D612E1"/>
    <w:rsid w:val="00D76E1E"/>
    <w:rsid w:val="00E1088E"/>
    <w:rsid w:val="00E525D3"/>
    <w:rsid w:val="00EC566B"/>
    <w:rsid w:val="00F568AF"/>
    <w:rsid w:val="00F95C57"/>
    <w:rsid w:val="00FE3CB4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2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763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73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01A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733B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1733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1733B2"/>
    <w:pPr>
      <w:ind w:left="720"/>
      <w:jc w:val="center"/>
    </w:pPr>
  </w:style>
  <w:style w:type="paragraph" w:styleId="a5">
    <w:name w:val="header"/>
    <w:basedOn w:val="a"/>
    <w:link w:val="a6"/>
    <w:uiPriority w:val="99"/>
    <w:rsid w:val="001733B2"/>
    <w:pPr>
      <w:tabs>
        <w:tab w:val="center" w:pos="4677"/>
        <w:tab w:val="right" w:pos="9355"/>
      </w:tabs>
      <w:jc w:val="center"/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733B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733B2"/>
    <w:pPr>
      <w:spacing w:after="12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33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7">
    <w:name w:val="Норм"/>
    <w:basedOn w:val="a"/>
    <w:uiPriority w:val="99"/>
    <w:rsid w:val="001733B2"/>
    <w:pPr>
      <w:jc w:val="center"/>
    </w:pPr>
  </w:style>
  <w:style w:type="paragraph" w:customStyle="1" w:styleId="xl30">
    <w:name w:val="xl30"/>
    <w:basedOn w:val="a"/>
    <w:uiPriority w:val="99"/>
    <w:rsid w:val="00173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a"/>
    <w:uiPriority w:val="99"/>
    <w:rsid w:val="001733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8">
    <w:name w:val="Подстр"/>
    <w:basedOn w:val="a"/>
    <w:autoRedefine/>
    <w:uiPriority w:val="99"/>
    <w:rsid w:val="001733B2"/>
    <w:pPr>
      <w:jc w:val="both"/>
    </w:pPr>
    <w:rPr>
      <w:sz w:val="18"/>
      <w:szCs w:val="18"/>
    </w:rPr>
  </w:style>
  <w:style w:type="character" w:customStyle="1" w:styleId="ft483">
    <w:name w:val="ft483"/>
    <w:basedOn w:val="a0"/>
    <w:uiPriority w:val="99"/>
    <w:rsid w:val="001733B2"/>
    <w:rPr>
      <w:rFonts w:ascii="Times New Roman" w:hAnsi="Times New Roman" w:cs="Times New Roman"/>
    </w:rPr>
  </w:style>
  <w:style w:type="character" w:customStyle="1" w:styleId="ft3309">
    <w:name w:val="ft3309"/>
    <w:basedOn w:val="a0"/>
    <w:uiPriority w:val="99"/>
    <w:rsid w:val="001733B2"/>
    <w:rPr>
      <w:rFonts w:ascii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rsid w:val="001733B2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1733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1733B2"/>
    <w:pPr>
      <w:widowControl w:val="0"/>
      <w:jc w:val="center"/>
    </w:pPr>
    <w:rPr>
      <w:b/>
      <w:bCs/>
    </w:rPr>
  </w:style>
  <w:style w:type="paragraph" w:customStyle="1" w:styleId="14-15">
    <w:name w:val="14-15"/>
    <w:basedOn w:val="a"/>
    <w:uiPriority w:val="99"/>
    <w:rsid w:val="00D76E1E"/>
    <w:pPr>
      <w:spacing w:line="360" w:lineRule="auto"/>
      <w:ind w:firstLine="709"/>
      <w:jc w:val="both"/>
    </w:pPr>
  </w:style>
  <w:style w:type="paragraph" w:customStyle="1" w:styleId="ab">
    <w:name w:val="Стиль"/>
    <w:uiPriority w:val="99"/>
    <w:rsid w:val="006503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1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ЗМЕИНОГОРСКОИЙ РАЙОН АЛТАЙСКОГО КРАЯ</dc:title>
  <dc:subject/>
  <dc:creator>Владелец</dc:creator>
  <cp:keywords/>
  <dc:description/>
  <cp:lastModifiedBy>User</cp:lastModifiedBy>
  <cp:revision>4</cp:revision>
  <cp:lastPrinted>2019-06-10T11:26:00Z</cp:lastPrinted>
  <dcterms:created xsi:type="dcterms:W3CDTF">2019-06-10T11:20:00Z</dcterms:created>
  <dcterms:modified xsi:type="dcterms:W3CDTF">2019-06-18T15:10:00Z</dcterms:modified>
</cp:coreProperties>
</file>