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89" w:rsidRDefault="008B7F8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8B7F89" w:rsidRDefault="008B7F89">
      <w:pPr>
        <w:pStyle w:val="ConsPlusNormal"/>
        <w:jc w:val="both"/>
        <w:outlineLvl w:val="0"/>
      </w:pPr>
    </w:p>
    <w:p w:rsidR="008B7F89" w:rsidRDefault="008B7F89">
      <w:pPr>
        <w:pStyle w:val="ConsPlusTitle"/>
        <w:jc w:val="center"/>
      </w:pPr>
      <w:r>
        <w:t>ПРАВИТЕЛЬСТВО РОССИЙСКОЙ ФЕДЕРАЦИИ</w:t>
      </w:r>
    </w:p>
    <w:p w:rsidR="008B7F89" w:rsidRDefault="008B7F89">
      <w:pPr>
        <w:pStyle w:val="ConsPlusTitle"/>
        <w:jc w:val="center"/>
      </w:pPr>
    </w:p>
    <w:p w:rsidR="008B7F89" w:rsidRDefault="008B7F89">
      <w:pPr>
        <w:pStyle w:val="ConsPlusTitle"/>
        <w:jc w:val="center"/>
      </w:pPr>
      <w:r>
        <w:t>ПОСТАНОВЛЕНИЕ</w:t>
      </w:r>
    </w:p>
    <w:p w:rsidR="008B7F89" w:rsidRDefault="008B7F89">
      <w:pPr>
        <w:pStyle w:val="ConsPlusTitle"/>
        <w:jc w:val="center"/>
      </w:pPr>
      <w:r>
        <w:t>от 10 марта 2022 г. N 336</w:t>
      </w:r>
    </w:p>
    <w:p w:rsidR="008B7F89" w:rsidRDefault="008B7F89">
      <w:pPr>
        <w:pStyle w:val="ConsPlusTitle"/>
        <w:jc w:val="center"/>
      </w:pPr>
    </w:p>
    <w:p w:rsidR="008B7F89" w:rsidRDefault="008B7F89">
      <w:pPr>
        <w:pStyle w:val="ConsPlusTitle"/>
        <w:jc w:val="center"/>
      </w:pPr>
      <w:r>
        <w:t>ОБ ОСОБЕННОСТЯХ</w:t>
      </w:r>
    </w:p>
    <w:p w:rsidR="008B7F89" w:rsidRDefault="008B7F89">
      <w:pPr>
        <w:pStyle w:val="ConsPlusTitle"/>
        <w:jc w:val="center"/>
      </w:pPr>
      <w:r>
        <w:t>ОРГАНИЗАЦИИ И ОСУЩЕСТВЛЕНИЯ ГОСУДАРСТВЕННОГО КОНТРОЛЯ</w:t>
      </w:r>
    </w:p>
    <w:p w:rsidR="008B7F89" w:rsidRDefault="008B7F89">
      <w:pPr>
        <w:pStyle w:val="ConsPlusTitle"/>
        <w:jc w:val="center"/>
      </w:pPr>
      <w:r>
        <w:t>(НАДЗОРА), МУНИЦИПАЛЬНОГО КОНТРОЛЯ</w:t>
      </w:r>
    </w:p>
    <w:p w:rsidR="008B7F89" w:rsidRDefault="008B7F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7F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F89" w:rsidRDefault="008B7F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7F89" w:rsidRDefault="008B7F8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24.03.2022 </w:t>
            </w:r>
            <w:hyperlink r:id="rId6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7F89" w:rsidRDefault="008B7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17.08.2022 </w:t>
            </w:r>
            <w:hyperlink r:id="rId7">
              <w:r>
                <w:rPr>
                  <w:color w:val="0000FF"/>
                </w:rPr>
                <w:t>N 1431</w:t>
              </w:r>
            </w:hyperlink>
            <w:r>
              <w:rPr>
                <w:color w:val="392C69"/>
              </w:rPr>
              <w:t xml:space="preserve">, от 02.09.2022 </w:t>
            </w:r>
            <w:hyperlink r:id="rId8">
              <w:r>
                <w:rPr>
                  <w:color w:val="0000FF"/>
                </w:rPr>
                <w:t>N 1551</w:t>
              </w:r>
            </w:hyperlink>
            <w:r>
              <w:rPr>
                <w:color w:val="392C69"/>
              </w:rPr>
              <w:t xml:space="preserve">, от 01.10.2022 </w:t>
            </w:r>
            <w:hyperlink r:id="rId9">
              <w:r>
                <w:rPr>
                  <w:color w:val="0000FF"/>
                </w:rPr>
                <w:t>N 1743</w:t>
              </w:r>
            </w:hyperlink>
            <w:r>
              <w:rPr>
                <w:color w:val="392C69"/>
              </w:rPr>
              <w:t>,</w:t>
            </w:r>
          </w:p>
          <w:p w:rsidR="008B7F89" w:rsidRDefault="008B7F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10.11.2022 </w:t>
            </w:r>
            <w:hyperlink r:id="rId10">
              <w:r>
                <w:rPr>
                  <w:color w:val="0000FF"/>
                </w:rPr>
                <w:t>N 2036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</w:tr>
    </w:tbl>
    <w:p w:rsidR="008B7F89" w:rsidRDefault="008B7F89">
      <w:pPr>
        <w:pStyle w:val="ConsPlusNormal"/>
        <w:jc w:val="both"/>
      </w:pPr>
    </w:p>
    <w:p w:rsidR="008B7F89" w:rsidRDefault="008B7F8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>
        <w:t xml:space="preserve">), за исключением случаев, указанных в </w:t>
      </w:r>
      <w:hyperlink w:anchor="P17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:rsidR="008B7F89" w:rsidRDefault="008B7F8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0" w:name="P17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деятельность по организации отдыха детей и их оздоровления;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деятельность по организации общественного питания детей;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деятельность по водоподготовке и водоснабжению;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дошкольное и начальное общее образование;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основное общее и среднее (полное) общее образование;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lastRenderedPageBreak/>
        <w:t>деятельность по организации отдыха детей и их оздоровления;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деятельность детских лагерей на время каникул;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родильные дома, перинатальные центры;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социальные услуги с обеспечением проживания;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>
        <w:t>проводимых</w:t>
      </w:r>
      <w:proofErr w:type="gramEnd"/>
      <w: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1" w:name="P37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регулируются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</w:t>
      </w:r>
      <w:proofErr w:type="gramStart"/>
      <w:r>
        <w:t>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</w:t>
      </w:r>
      <w:proofErr w:type="gramEnd"/>
      <w:r>
        <w:t xml:space="preserve"> по следующим основаниям:</w:t>
      </w:r>
    </w:p>
    <w:p w:rsidR="008B7F89" w:rsidRDefault="008B7F89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а) при условии согласования с органами прокуратуры: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</w:t>
      </w:r>
      <w:proofErr w:type="gramEnd"/>
      <w:r>
        <w:t xml:space="preserve"> характера;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8B7F89" w:rsidRDefault="008B7F8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17.08.2022 N 1431;</w:t>
      </w:r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lastRenderedPageBreak/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9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>
        <w:t xml:space="preserve">, </w:t>
      </w:r>
      <w:proofErr w:type="gramStart"/>
      <w:r>
        <w:t>связанных</w:t>
      </w:r>
      <w:proofErr w:type="gramEnd"/>
      <w:r>
        <w:t xml:space="preserve"> с полной или частичной невыплатой заработной платы свыше одного месяца;</w:t>
      </w:r>
    </w:p>
    <w:p w:rsidR="008B7F89" w:rsidRDefault="008B7F89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10.11.2022 N 2036)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б) без согласования с органами прокуратуры: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по поручению Президента Российской Федерации;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8B7F89" w:rsidRDefault="008B7F8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8B7F89" w:rsidRDefault="008B7F89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внеплановые проверки, </w:t>
      </w:r>
      <w:proofErr w:type="gramStart"/>
      <w:r>
        <w:t>основания</w:t>
      </w:r>
      <w:proofErr w:type="gramEnd"/>
      <w:r>
        <w:t xml:space="preserve"> для проведения которых установлены </w:t>
      </w:r>
      <w:hyperlink r:id="rId23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8B7F89" w:rsidRDefault="008B7F89">
      <w:pPr>
        <w:pStyle w:val="ConsPlusNormal"/>
        <w:jc w:val="both"/>
      </w:pPr>
      <w:r>
        <w:t xml:space="preserve">(абзац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в рамках регионального государственного лицензионного </w:t>
      </w:r>
      <w:proofErr w:type="gramStart"/>
      <w:r>
        <w:t>контроля за</w:t>
      </w:r>
      <w:proofErr w:type="gramEnd"/>
      <w: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8B7F89" w:rsidRDefault="008B7F89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t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оперативно-разыскную деятельность, материалов о произведенном при проведении проверки сообщения о преступлении или при проведении оперативно-разыскных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>
        <w:t xml:space="preserve"> </w:t>
      </w:r>
      <w:proofErr w:type="gramStart"/>
      <w:r>
        <w:t>являющихся</w:t>
      </w:r>
      <w:proofErr w:type="gramEnd"/>
      <w:r>
        <w:t xml:space="preserve"> вещественными доказательствами по </w:t>
      </w:r>
      <w:r>
        <w:lastRenderedPageBreak/>
        <w:t>уголовному делу;</w:t>
      </w:r>
    </w:p>
    <w:p w:rsidR="008B7F89" w:rsidRDefault="008B7F89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Правительства РФ от 02.09.2022 N 1551)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27">
        <w:r>
          <w:rPr>
            <w:color w:val="0000FF"/>
          </w:rPr>
          <w:t>подпунктами 2</w:t>
        </w:r>
      </w:hyperlink>
      <w:r>
        <w:t xml:space="preserve">, </w:t>
      </w:r>
      <w:hyperlink r:id="rId28">
        <w:r>
          <w:rPr>
            <w:color w:val="0000FF"/>
          </w:rPr>
          <w:t>3</w:t>
        </w:r>
      </w:hyperlink>
      <w:r>
        <w:t xml:space="preserve">, </w:t>
      </w:r>
      <w:hyperlink r:id="rId29">
        <w:r>
          <w:rPr>
            <w:color w:val="0000FF"/>
          </w:rPr>
          <w:t>5</w:t>
        </w:r>
      </w:hyperlink>
      <w:r>
        <w:t xml:space="preserve"> и </w:t>
      </w:r>
      <w:hyperlink r:id="rId30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2" w:name="P71"/>
      <w:bookmarkEnd w:id="2"/>
      <w:r>
        <w:t xml:space="preserve">7. </w:t>
      </w:r>
      <w:proofErr w:type="gramStart"/>
      <w: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>
        <w:t xml:space="preserve"> соответствующих сведений.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Абзацы второй - третий утратили силу. - </w:t>
      </w:r>
      <w:hyperlink r:id="rId32">
        <w:r>
          <w:rPr>
            <w:color w:val="0000FF"/>
          </w:rPr>
          <w:t>Постановление</w:t>
        </w:r>
      </w:hyperlink>
      <w:r>
        <w:t xml:space="preserve"> Правительства РФ от 17.08.2022 N 1431.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B7F89" w:rsidRDefault="008B7F89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B7F89" w:rsidRDefault="008B7F8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7(2) введен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3" w:name="P77"/>
      <w:bookmarkEnd w:id="3"/>
      <w:r>
        <w:t xml:space="preserve">8. </w:t>
      </w:r>
      <w:proofErr w:type="gramStart"/>
      <w:r>
        <w:t xml:space="preserve">Срок исполнения предписаний, выданных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</w:t>
      </w:r>
      <w:r>
        <w:lastRenderedPageBreak/>
        <w:t>настоящего постановления, продлевается автоматически на 90 календарных дней</w:t>
      </w:r>
      <w:proofErr w:type="gramEnd"/>
      <w:r>
        <w:t xml:space="preserve"> со дня истечения срока его исполнения без ходатайства (заявления) контролируемого лица.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77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>
        <w:t xml:space="preserve"> </w:t>
      </w:r>
      <w:hyperlink r:id="rId37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>
        <w:t>случаев необходимости применения меры обеспечения производства</w:t>
      </w:r>
      <w:proofErr w:type="gramEnd"/>
      <w:r>
        <w:t xml:space="preserve"> по делу об административном правонарушении в виде временного запрета деятельности).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8B7F89" w:rsidRDefault="008B7F8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>
        <w:t>использования</w:t>
      </w:r>
      <w:proofErr w:type="gramEnd"/>
      <w: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>
        <w:t>целях</w:t>
      </w:r>
      <w:proofErr w:type="gramEnd"/>
      <w: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8B7F89" w:rsidRDefault="008B7F89">
      <w:pPr>
        <w:pStyle w:val="ConsPlusNormal"/>
        <w:jc w:val="both"/>
      </w:pPr>
      <w:r>
        <w:t xml:space="preserve">(п. 10(1) </w:t>
      </w:r>
      <w:proofErr w:type="gramStart"/>
      <w:r>
        <w:t>введен</w:t>
      </w:r>
      <w:proofErr w:type="gramEnd"/>
      <w:r>
        <w:t xml:space="preserve"> </w:t>
      </w:r>
      <w:hyperlink r:id="rId42">
        <w:r>
          <w:rPr>
            <w:color w:val="0000FF"/>
          </w:rPr>
          <w:t>Постановлением</w:t>
        </w:r>
      </w:hyperlink>
      <w:r>
        <w:t xml:space="preserve"> Правительства РФ от 24.03.2022 N 448;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4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</w:t>
      </w:r>
      <w:proofErr w:type="gramEnd"/>
      <w:r>
        <w:t xml:space="preserve">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8B7F89" w:rsidRDefault="008B7F89">
      <w:pPr>
        <w:pStyle w:val="ConsPlusNormal"/>
        <w:jc w:val="both"/>
      </w:pPr>
      <w:r>
        <w:t xml:space="preserve">(в ред. Постановлений Правительства РФ от 24.03.2022 </w:t>
      </w:r>
      <w:hyperlink r:id="rId45">
        <w:r>
          <w:rPr>
            <w:color w:val="0000FF"/>
          </w:rPr>
          <w:t>N 448</w:t>
        </w:r>
      </w:hyperlink>
      <w:r>
        <w:t xml:space="preserve">, от 17.08.2022 </w:t>
      </w:r>
      <w:hyperlink r:id="rId46">
        <w:r>
          <w:rPr>
            <w:color w:val="0000FF"/>
          </w:rPr>
          <w:t>N 1431</w:t>
        </w:r>
      </w:hyperlink>
      <w:r>
        <w:t>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47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:rsidR="008B7F89" w:rsidRDefault="008B7F89">
      <w:pPr>
        <w:pStyle w:val="ConsPlusNormal"/>
        <w:jc w:val="both"/>
      </w:pPr>
      <w:r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:rsidR="008B7F89" w:rsidRDefault="008B7F8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7F8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7F89" w:rsidRDefault="008B7F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B7F89" w:rsidRDefault="008B7F89">
            <w:pPr>
              <w:pStyle w:val="ConsPlusNormal"/>
              <w:jc w:val="both"/>
            </w:pPr>
            <w:r>
              <w:rPr>
                <w:color w:val="392C69"/>
              </w:rPr>
              <w:t>П. 11(2) в части, касающейся использования усиленной неквалифицированной электронной подписи при подписании жалобы, вступает в силу с 01.10.2022 (</w:t>
            </w: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17.08.2022 N 1431).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7F89" w:rsidRDefault="008B7F89">
            <w:pPr>
              <w:pStyle w:val="ConsPlusNormal"/>
            </w:pPr>
          </w:p>
        </w:tc>
      </w:tr>
    </w:tbl>
    <w:p w:rsidR="008B7F89" w:rsidRDefault="008B7F89">
      <w:pPr>
        <w:pStyle w:val="ConsPlusNormal"/>
        <w:spacing w:before="260"/>
        <w:ind w:firstLine="540"/>
        <w:jc w:val="both"/>
      </w:pPr>
      <w:r>
        <w:t xml:space="preserve">11(2). </w:t>
      </w:r>
      <w:proofErr w:type="gramStart"/>
      <w: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0">
        <w:r>
          <w:rPr>
            <w:color w:val="0000FF"/>
          </w:rPr>
          <w:t>главой 9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>
        <w:t xml:space="preserve"> </w:t>
      </w:r>
      <w:proofErr w:type="gramStart"/>
      <w: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>
        <w:t xml:space="preserve"> предпринимателем.</w:t>
      </w:r>
    </w:p>
    <w:p w:rsidR="008B7F89" w:rsidRDefault="008B7F89">
      <w:pPr>
        <w:pStyle w:val="ConsPlusNormal"/>
        <w:jc w:val="both"/>
      </w:pPr>
      <w:r>
        <w:t xml:space="preserve">(п. 11(2) </w:t>
      </w:r>
      <w:proofErr w:type="gramStart"/>
      <w:r>
        <w:t>введен</w:t>
      </w:r>
      <w:proofErr w:type="gramEnd"/>
      <w:r>
        <w:t xml:space="preserve">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РФ от 17.08.2022 N 1431)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4" w:name="P92"/>
      <w:bookmarkEnd w:id="4"/>
      <w:r>
        <w:t xml:space="preserve">11(3). Установить, что за исключением случаев, предусмотренных </w:t>
      </w:r>
      <w:hyperlink w:anchor="P96">
        <w:r>
          <w:rPr>
            <w:color w:val="0000FF"/>
          </w:rPr>
          <w:t>пунктом 11(4)</w:t>
        </w:r>
      </w:hyperlink>
      <w: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>
        <w:t>осуществления</w:t>
      </w:r>
      <w:proofErr w:type="gramEnd"/>
      <w:r>
        <w:t xml:space="preserve"> которых регулируется Федеральным </w:t>
      </w:r>
      <w:hyperlink r:id="rId52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Ограничения, предусмотренные </w:t>
      </w:r>
      <w:hyperlink w:anchor="P92">
        <w:r>
          <w:rPr>
            <w:color w:val="0000FF"/>
          </w:rPr>
          <w:t>абзацем первым</w:t>
        </w:r>
      </w:hyperlink>
      <w: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4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в отношении таких видов государственного контроля (надзора) не применяется </w:t>
      </w:r>
      <w:proofErr w:type="gramStart"/>
      <w:r>
        <w:t>риск-ориентированный</w:t>
      </w:r>
      <w:proofErr w:type="gramEnd"/>
      <w:r>
        <w:t xml:space="preserve"> подход.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>
        <w:t>позднее</w:t>
      </w:r>
      <w:proofErr w:type="gramEnd"/>
      <w: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</w:t>
      </w:r>
    </w:p>
    <w:p w:rsidR="008B7F89" w:rsidRDefault="008B7F89">
      <w:pPr>
        <w:pStyle w:val="ConsPlusNormal"/>
        <w:jc w:val="both"/>
      </w:pPr>
      <w:r>
        <w:t xml:space="preserve">(п. 11(3) </w:t>
      </w:r>
      <w:proofErr w:type="gramStart"/>
      <w:r>
        <w:t>введен</w:t>
      </w:r>
      <w:proofErr w:type="gramEnd"/>
      <w:r>
        <w:t xml:space="preserve">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8B7F89" w:rsidRDefault="008B7F89">
      <w:pPr>
        <w:pStyle w:val="ConsPlusNormal"/>
        <w:spacing w:before="200"/>
        <w:ind w:firstLine="540"/>
        <w:jc w:val="both"/>
      </w:pPr>
      <w:bookmarkStart w:id="5" w:name="P96"/>
      <w:bookmarkEnd w:id="5"/>
      <w:r>
        <w:t xml:space="preserve">11(4). </w:t>
      </w:r>
      <w:proofErr w:type="gramStart"/>
      <w: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>
        <w:t xml:space="preserve"> от его проведения.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В случае, указанном в </w:t>
      </w:r>
      <w:hyperlink w:anchor="P96">
        <w:r>
          <w:rPr>
            <w:color w:val="0000FF"/>
          </w:rPr>
          <w:t>абзаце первом</w:t>
        </w:r>
      </w:hyperlink>
      <w:r>
        <w:t xml:space="preserve"> настоящего пункта, профилактический визит </w:t>
      </w:r>
      <w:proofErr w:type="gramStart"/>
      <w:r>
        <w:t>проводится</w:t>
      </w:r>
      <w:proofErr w:type="gramEnd"/>
      <w: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</w:t>
      </w:r>
      <w:r>
        <w:lastRenderedPageBreak/>
        <w:t>инструментального обследования, экспертизы.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 xml:space="preserve">Срок проведения профилактического визита, установленный </w:t>
      </w:r>
      <w:hyperlink w:anchor="P96">
        <w:r>
          <w:rPr>
            <w:color w:val="0000FF"/>
          </w:rPr>
          <w:t>абзацем первым</w:t>
        </w:r>
      </w:hyperlink>
      <w: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8B7F89" w:rsidRDefault="008B7F89">
      <w:pPr>
        <w:pStyle w:val="ConsPlusNormal"/>
        <w:spacing w:before="200"/>
        <w:ind w:firstLine="540"/>
        <w:jc w:val="both"/>
      </w:pPr>
      <w:proofErr w:type="gramStart"/>
      <w: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56">
        <w:r>
          <w:rPr>
            <w:color w:val="0000FF"/>
          </w:rPr>
          <w:t>Правилами</w:t>
        </w:r>
        <w:proofErr w:type="gramEnd"/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8B7F89" w:rsidRDefault="008B7F89">
      <w:pPr>
        <w:pStyle w:val="ConsPlusNormal"/>
        <w:jc w:val="both"/>
      </w:pPr>
      <w:r>
        <w:t xml:space="preserve">(п. 11(4) </w:t>
      </w:r>
      <w:proofErr w:type="gramStart"/>
      <w:r>
        <w:t>введен</w:t>
      </w:r>
      <w:proofErr w:type="gramEnd"/>
      <w:r>
        <w:t xml:space="preserve">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01.10.2022 N 1743)</w:t>
      </w:r>
    </w:p>
    <w:p w:rsidR="008B7F89" w:rsidRDefault="008B7F89">
      <w:pPr>
        <w:pStyle w:val="ConsPlusNormal"/>
        <w:spacing w:before="20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:rsidR="008B7F89" w:rsidRDefault="008B7F89">
      <w:pPr>
        <w:pStyle w:val="ConsPlusNormal"/>
        <w:jc w:val="both"/>
      </w:pPr>
    </w:p>
    <w:p w:rsidR="008B7F89" w:rsidRDefault="008B7F89">
      <w:pPr>
        <w:pStyle w:val="ConsPlusNormal"/>
        <w:jc w:val="right"/>
      </w:pPr>
      <w:r>
        <w:t>Председатель Правительства</w:t>
      </w:r>
    </w:p>
    <w:p w:rsidR="008B7F89" w:rsidRDefault="008B7F89">
      <w:pPr>
        <w:pStyle w:val="ConsPlusNormal"/>
        <w:jc w:val="right"/>
      </w:pPr>
      <w:r>
        <w:t>Российской Федерации</w:t>
      </w:r>
    </w:p>
    <w:p w:rsidR="008B7F89" w:rsidRDefault="008B7F89">
      <w:pPr>
        <w:pStyle w:val="ConsPlusNormal"/>
        <w:jc w:val="right"/>
      </w:pPr>
      <w:r>
        <w:t>М.МИШУСТИН</w:t>
      </w:r>
    </w:p>
    <w:p w:rsidR="008B7F89" w:rsidRDefault="008B7F89">
      <w:pPr>
        <w:pStyle w:val="ConsPlusNormal"/>
        <w:jc w:val="both"/>
      </w:pPr>
    </w:p>
    <w:p w:rsidR="008B7F89" w:rsidRDefault="008B7F89">
      <w:pPr>
        <w:pStyle w:val="ConsPlusNormal"/>
        <w:jc w:val="both"/>
      </w:pPr>
    </w:p>
    <w:p w:rsidR="008B7F89" w:rsidRDefault="008B7F8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50C" w:rsidRDefault="00F2650C">
      <w:bookmarkStart w:id="6" w:name="_GoBack"/>
      <w:bookmarkEnd w:id="6"/>
    </w:p>
    <w:sectPr w:rsidR="00F2650C" w:rsidSect="00DF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89"/>
    <w:rsid w:val="008B7F89"/>
    <w:rsid w:val="00F2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7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B7F8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B7F8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C5FA05B95596F0430D9C850127ADBF3B7878C745F2388885E85AD17382438EEF656F962DD56D4B11E3B6012C6ECB8497E06E84449456EEf6L3J" TargetMode="External"/><Relationship Id="rId18" Type="http://schemas.openxmlformats.org/officeDocument/2006/relationships/hyperlink" Target="consultantplus://offline/ref=7AC5FA05B95596F0430D9C850127ADBF3B7B7ECB46F8388885E85AD17382438EEF656F962DD56C4E1AE3B6012C6ECB8497E06E84449456EEf6L3J" TargetMode="External"/><Relationship Id="rId26" Type="http://schemas.openxmlformats.org/officeDocument/2006/relationships/hyperlink" Target="consultantplus://offline/ref=7AC5FA05B95596F0430D9C850127ADBF3B7B7FCA41F1388885E85AD17382438EEF656F962DD56D4A1DE3B6012C6ECB8497E06E84449456EEf6L3J" TargetMode="External"/><Relationship Id="rId39" Type="http://schemas.openxmlformats.org/officeDocument/2006/relationships/hyperlink" Target="consultantplus://offline/ref=7AC5FA05B95596F0430D9C850127ADBF3B787BC345F7388885E85AD17382438EEF656F9425D6661E49ACB75D6A32D8879FE06D8558f9L4J" TargetMode="External"/><Relationship Id="rId21" Type="http://schemas.openxmlformats.org/officeDocument/2006/relationships/hyperlink" Target="consultantplus://offline/ref=7AC5FA05B95596F0430D9C850127ADBF3B7878C745F2388885E85AD17382438EEF656F962DD56D481BE3B6012C6ECB8497E06E84449456EEf6L3J" TargetMode="External"/><Relationship Id="rId34" Type="http://schemas.openxmlformats.org/officeDocument/2006/relationships/hyperlink" Target="consultantplus://offline/ref=7AC5FA05B95596F0430D9C850127ADBF3B7B7ECB46F8388885E85AD17382438EEF656F962DD56C4E10E3B6012C6ECB8497E06E84449456EEf6L3J" TargetMode="External"/><Relationship Id="rId42" Type="http://schemas.openxmlformats.org/officeDocument/2006/relationships/hyperlink" Target="consultantplus://offline/ref=7AC5FA05B95596F0430D9C850127ADBF3B7878C745F2388885E85AD17382438EEF656F962DD56D491AE3B6012C6ECB8497E06E84449456EEf6L3J" TargetMode="External"/><Relationship Id="rId47" Type="http://schemas.openxmlformats.org/officeDocument/2006/relationships/hyperlink" Target="consultantplus://offline/ref=7AC5FA05B95596F0430D9C850127ADBF3B7B7CC444F7388885E85AD17382438EEF656F962DD469481CE3B6012C6ECB8497E06E84449456EEf6L3J" TargetMode="External"/><Relationship Id="rId50" Type="http://schemas.openxmlformats.org/officeDocument/2006/relationships/hyperlink" Target="consultantplus://offline/ref=7AC5FA05B95596F0430D9C850127ADBF3B7B78C34EF6388885E85AD17382438EEF656F962DD46C4E19E3B6012C6ECB8497E06E84449456EEf6L3J" TargetMode="External"/><Relationship Id="rId55" Type="http://schemas.openxmlformats.org/officeDocument/2006/relationships/hyperlink" Target="consultantplus://offline/ref=7AC5FA05B95596F0430D9C850127ADBF3B7B72C243F0388885E85AD17382438EEF656F962DD56D4A1DE3B6012C6ECB8497E06E84449456EEf6L3J" TargetMode="External"/><Relationship Id="rId7" Type="http://schemas.openxmlformats.org/officeDocument/2006/relationships/hyperlink" Target="consultantplus://offline/ref=CA470F2326D1F534240D819279D84892E83ECAF00B9833C3F5B2DFAE5484440BBD57D88E9AC97A67A6C050E07DBC431EF5FEC6F242FCC932eDL4J" TargetMode="External"/><Relationship Id="rId12" Type="http://schemas.openxmlformats.org/officeDocument/2006/relationships/hyperlink" Target="consultantplus://offline/ref=7AC5FA05B95596F0430D9C850127ADBF3B787BC345F7388885E85AD17382438EEF656F962DD56C4A1BE3B6012C6ECB8497E06E84449456EEf6L3J" TargetMode="External"/><Relationship Id="rId17" Type="http://schemas.openxmlformats.org/officeDocument/2006/relationships/hyperlink" Target="consultantplus://offline/ref=7AC5FA05B95596F0430D9C850127ADBF3B7B7ECB46F8388885E85AD17382438EEF656F962DD56C4E19E3B6012C6ECB8497E06E84449456EEf6L3J" TargetMode="External"/><Relationship Id="rId25" Type="http://schemas.openxmlformats.org/officeDocument/2006/relationships/hyperlink" Target="consultantplus://offline/ref=7AC5FA05B95596F0430D9C850127ADBF3B7B7ECB46F8388885E85AD17382438EEF656F962DD56C4E1BE3B6012C6ECB8497E06E84449456EEf6L3J" TargetMode="External"/><Relationship Id="rId33" Type="http://schemas.openxmlformats.org/officeDocument/2006/relationships/hyperlink" Target="consultantplus://offline/ref=7AC5FA05B95596F0430D9C850127ADBF3B7B7ECB46F8388885E85AD17382438EEF656F962DD56C4E1EE3B6012C6ECB8497E06E84449456EEf6L3J" TargetMode="External"/><Relationship Id="rId38" Type="http://schemas.openxmlformats.org/officeDocument/2006/relationships/hyperlink" Target="consultantplus://offline/ref=7AC5FA05B95596F0430D9C850127ADBF3B7B78C34EF6388885E85AD17382438EEF656F962DD5694219E3B6012C6ECB8497E06E84449456EEf6L3J" TargetMode="External"/><Relationship Id="rId46" Type="http://schemas.openxmlformats.org/officeDocument/2006/relationships/hyperlink" Target="consultantplus://offline/ref=7AC5FA05B95596F0430D9C850127ADBF3B7B7ECB46F8388885E85AD17382438EEF656F962DD56C4F1AE3B6012C6ECB8497E06E84449456EEf6L3J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C5FA05B95596F0430D9C850127ADBF3B7878C745F2388885E85AD17382438EEF656F962DD56D4819E3B6012C6ECB8497E06E84449456EEf6L3J" TargetMode="External"/><Relationship Id="rId20" Type="http://schemas.openxmlformats.org/officeDocument/2006/relationships/hyperlink" Target="consultantplus://offline/ref=7AC5FA05B95596F0430D9C850127ADBF3B7A7BC344F4388885E85AD17382438EEF656F962DD56D4A1DE3B6012C6ECB8497E06E84449456EEf6L3J" TargetMode="External"/><Relationship Id="rId29" Type="http://schemas.openxmlformats.org/officeDocument/2006/relationships/hyperlink" Target="consultantplus://offline/ref=7AC5FA05B95596F0430D9C850127ADBF3B7B72C141F7388885E85AD17382438EEF656F962DD56E4811E3B6012C6ECB8497E06E84449456EEf6L3J" TargetMode="External"/><Relationship Id="rId41" Type="http://schemas.openxmlformats.org/officeDocument/2006/relationships/hyperlink" Target="consultantplus://offline/ref=7AC5FA05B95596F0430D9C850127ADBF3B7B78C34EF6388885E85AD17382438EEF656F962DD46D4A19E3B6012C6ECB8497E06E84449456EEf6L3J" TargetMode="External"/><Relationship Id="rId54" Type="http://schemas.openxmlformats.org/officeDocument/2006/relationships/hyperlink" Target="consultantplus://offline/ref=7AC5FA05B95596F0430D9C850127ADBF3B787BC345F7388885E85AD17382438EFD65379A2FDC734B19F6E0506Af3L9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470F2326D1F534240D819279D84892E83DCCFC089233C3F5B2DFAE5484440BBD57D88E9AC97B65A6C050E07DBC431EF5FEC6F242FCC932eDL4J" TargetMode="External"/><Relationship Id="rId11" Type="http://schemas.openxmlformats.org/officeDocument/2006/relationships/hyperlink" Target="consultantplus://offline/ref=7AC5FA05B95596F0430D9C850127ADBF3B7B78C34EF6388885E85AD17382438EEF656F962DD56B4C1CE3B6012C6ECB8497E06E84449456EEf6L3J" TargetMode="External"/><Relationship Id="rId24" Type="http://schemas.openxmlformats.org/officeDocument/2006/relationships/hyperlink" Target="consultantplus://offline/ref=7AC5FA05B95596F0430D9C850127ADBF3B7878C745F2388885E85AD17382438EEF656F962DD56D481FE3B6012C6ECB8497E06E84449456EEf6L3J" TargetMode="External"/><Relationship Id="rId32" Type="http://schemas.openxmlformats.org/officeDocument/2006/relationships/hyperlink" Target="consultantplus://offline/ref=7AC5FA05B95596F0430D9C850127ADBF3B7B7ECB46F8388885E85AD17382438EEF656F962DD56C4E1DE3B6012C6ECB8497E06E84449456EEf6L3J" TargetMode="External"/><Relationship Id="rId37" Type="http://schemas.openxmlformats.org/officeDocument/2006/relationships/hyperlink" Target="consultantplus://offline/ref=7AC5FA05B95596F0430D9C850127ADBF3B7B78C34EF6388885E85AD17382438EEF656F962DD46D4A19E3B6012C6ECB8497E06E84449456EEf6L3J" TargetMode="External"/><Relationship Id="rId40" Type="http://schemas.openxmlformats.org/officeDocument/2006/relationships/hyperlink" Target="consultantplus://offline/ref=7AC5FA05B95596F0430D9C850127ADBF3B7878C745F2388885E85AD17382438EEF656F962DD56D4811E3B6012C6ECB8497E06E84449456EEf6L3J" TargetMode="External"/><Relationship Id="rId45" Type="http://schemas.openxmlformats.org/officeDocument/2006/relationships/hyperlink" Target="consultantplus://offline/ref=7AC5FA05B95596F0430D9C850127ADBF3B7878C745F2388885E85AD17382438EEF656F962DD56D491CE3B6012C6ECB8497E06E84449456EEf6L3J" TargetMode="External"/><Relationship Id="rId53" Type="http://schemas.openxmlformats.org/officeDocument/2006/relationships/hyperlink" Target="consultantplus://offline/ref=7AC5FA05B95596F0430D9C850127ADBF3B787BC345F7388885E85AD17382438EEF656F962DD56C4A1BE3B6012C6ECB8497E06E84449456EEf6L3J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C5FA05B95596F0430D9C850127ADBF3B787BC345F7388885E85AD17382438EEF656F962DD56C481DE3B6012C6ECB8497E06E84449456EEf6L3J" TargetMode="External"/><Relationship Id="rId23" Type="http://schemas.openxmlformats.org/officeDocument/2006/relationships/hyperlink" Target="consultantplus://offline/ref=7AC5FA05B95596F0430D9C850127ADBF3B787BC345F7388885E85AD17382438EEF656F942CD2661E49ACB75D6A32D8879FE06D8558f9L4J" TargetMode="External"/><Relationship Id="rId28" Type="http://schemas.openxmlformats.org/officeDocument/2006/relationships/hyperlink" Target="consultantplus://offline/ref=7AC5FA05B95596F0430D9C850127ADBF3B7B72C141F7388885E85AD17382438EEF656F9329D1661E49ACB75D6A32D8879FE06D8558f9L4J" TargetMode="External"/><Relationship Id="rId36" Type="http://schemas.openxmlformats.org/officeDocument/2006/relationships/hyperlink" Target="consultantplus://offline/ref=7AC5FA05B95596F0430D9C850127ADBF3B787BC345F7388885E85AD17382438EEF656F952BD5661E49ACB75D6A32D8879FE06D8558f9L4J" TargetMode="External"/><Relationship Id="rId49" Type="http://schemas.openxmlformats.org/officeDocument/2006/relationships/hyperlink" Target="consultantplus://offline/ref=7AC5FA05B95596F0430D9C850127ADBF3B7B7ECB46F8388885E85AD17382438EEF656F962DD56D4A1EE3B6012C6ECB8497E06E84449456EEf6L3J" TargetMode="External"/><Relationship Id="rId57" Type="http://schemas.openxmlformats.org/officeDocument/2006/relationships/hyperlink" Target="consultantplus://offline/ref=7AC5FA05B95596F0430D9C850127ADBF3B7B72C243F0388885E85AD17382438EEF656F962DD56D4A11E3B6012C6ECB8497E06E84449456EEf6L3J" TargetMode="External"/><Relationship Id="rId10" Type="http://schemas.openxmlformats.org/officeDocument/2006/relationships/hyperlink" Target="consultantplus://offline/ref=CA470F2326D1F534240D819279D84892E83FCFF8099433C3F5B2DFAE5484440BBD57D88E9AC97B64ABC050E07DBC431EF5FEC6F242FCC932eDL4J" TargetMode="External"/><Relationship Id="rId19" Type="http://schemas.openxmlformats.org/officeDocument/2006/relationships/hyperlink" Target="consultantplus://offline/ref=7AC5FA05B95596F0430D9C850127ADBF3B7B78C34EF6388885E85AD17382438EEF656F962DD46F4F1CE3B6012C6ECB8497E06E84449456EEf6L3J" TargetMode="External"/><Relationship Id="rId31" Type="http://schemas.openxmlformats.org/officeDocument/2006/relationships/hyperlink" Target="consultantplus://offline/ref=7AC5FA05B95596F0430D9C850127ADBF3C717BC641F2388885E85AD17382438EEF656F9029DE391B5CBDEF526125C78780FC6F87f5L8J" TargetMode="External"/><Relationship Id="rId44" Type="http://schemas.openxmlformats.org/officeDocument/2006/relationships/hyperlink" Target="consultantplus://offline/ref=7AC5FA05B95596F0430D9C850127ADBF3B7B78C34EF6388885E85AD17382438EEF656F962DD46D4E19E3B6012C6ECB8497E06E84449456EEf6L3J" TargetMode="External"/><Relationship Id="rId52" Type="http://schemas.openxmlformats.org/officeDocument/2006/relationships/hyperlink" Target="consultantplus://offline/ref=7AC5FA05B95596F0430D9C850127ADBF3B7B78C34EF6388885E85AD17382438EEF656F962DD56B4C1CE3B6012C6ECB8497E06E84449456EEf6L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470F2326D1F534240D819279D84892E83EC6F90E9033C3F5B2DFAE5484440BBD57D88E9AC97B64ABC050E07DBC431EF5FEC6F242FCC932eDL4J" TargetMode="External"/><Relationship Id="rId14" Type="http://schemas.openxmlformats.org/officeDocument/2006/relationships/hyperlink" Target="consultantplus://offline/ref=7AC5FA05B95596F0430D9C850127ADBF3B7B78C34EF6388885E85AD17382438EEF656F962DD56A4810E3B6012C6ECB8497E06E84449456EEf6L3J" TargetMode="External"/><Relationship Id="rId22" Type="http://schemas.openxmlformats.org/officeDocument/2006/relationships/hyperlink" Target="consultantplus://offline/ref=7AC5FA05B95596F0430D9C850127ADBF3B7878C745F2388885E85AD17382438EEF656F962DD56D481EE3B6012C6ECB8497E06E84449456EEf6L3J" TargetMode="External"/><Relationship Id="rId27" Type="http://schemas.openxmlformats.org/officeDocument/2006/relationships/hyperlink" Target="consultantplus://offline/ref=7AC5FA05B95596F0430D9C850127ADBF3B7B72C141F7388885E85AD17382438EEF656F962DD56E4C10E3B6012C6ECB8497E06E84449456EEf6L3J" TargetMode="External"/><Relationship Id="rId30" Type="http://schemas.openxmlformats.org/officeDocument/2006/relationships/hyperlink" Target="consultantplus://offline/ref=7AC5FA05B95596F0430D9C850127ADBF3B7B72C141F7388885E85AD17382438EEF656F9328D6661E49ACB75D6A32D8879FE06D8558f9L4J" TargetMode="External"/><Relationship Id="rId35" Type="http://schemas.openxmlformats.org/officeDocument/2006/relationships/hyperlink" Target="consultantplus://offline/ref=7AC5FA05B95596F0430D9C850127ADBF3B7B78C34EF6388885E85AD17382438EEF656F962DD5644311E3B6012C6ECB8497E06E84449456EEf6L3J" TargetMode="External"/><Relationship Id="rId43" Type="http://schemas.openxmlformats.org/officeDocument/2006/relationships/hyperlink" Target="consultantplus://offline/ref=7AC5FA05B95596F0430D9C850127ADBF3B7B7ECB46F8388885E85AD17382438EEF656F962DD56C4E11E3B6012C6ECB8497E06E84449456EEf6L3J" TargetMode="External"/><Relationship Id="rId48" Type="http://schemas.openxmlformats.org/officeDocument/2006/relationships/hyperlink" Target="consultantplus://offline/ref=7AC5FA05B95596F0430D9C850127ADBF3B7878C745F2388885E85AD17382438EEF656F962DD56D491DE3B6012C6ECB8497E06E84449456EEf6L3J" TargetMode="External"/><Relationship Id="rId56" Type="http://schemas.openxmlformats.org/officeDocument/2006/relationships/hyperlink" Target="consultantplus://offline/ref=7AC5FA05B95596F0430D9C850127ADBF3C7172C64FF2388885E85AD17382438EEF656F962DD56D4B19E3B6012C6ECB8497E06E84449456EEf6L3J" TargetMode="External"/><Relationship Id="rId8" Type="http://schemas.openxmlformats.org/officeDocument/2006/relationships/hyperlink" Target="consultantplus://offline/ref=CA470F2326D1F534240D819279D84892E83ECBF10C9133C3F5B2DFAE5484440BBD57D88E9AC97B64ABC050E07DBC431EF5FEC6F242FCC932eDL4J" TargetMode="External"/><Relationship Id="rId51" Type="http://schemas.openxmlformats.org/officeDocument/2006/relationships/hyperlink" Target="consultantplus://offline/ref=7AC5FA05B95596F0430D9C850127ADBF3B7B7ECB46F8388885E85AD17382438EEF656F962DD56C4F1BE3B6012C6ECB8497E06E84449456EEf6L3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5168</Words>
  <Characters>29463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2022-11-29T09:11:00Z</dcterms:created>
  <dcterms:modified xsi:type="dcterms:W3CDTF">2022-11-29T09:11:00Z</dcterms:modified>
</cp:coreProperties>
</file>